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3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536"/>
        <w:gridCol w:w="1466"/>
        <w:gridCol w:w="2563"/>
        <w:gridCol w:w="1224"/>
        <w:gridCol w:w="207"/>
        <w:gridCol w:w="578"/>
        <w:gridCol w:w="762"/>
        <w:gridCol w:w="391"/>
        <w:gridCol w:w="2151"/>
        <w:gridCol w:w="798"/>
        <w:gridCol w:w="1144"/>
      </w:tblGrid>
      <w:tr w:rsidR="002B1F51" w:rsidRPr="00696EAE" w14:paraId="4BCDB0C0" w14:textId="77777777" w:rsidTr="008B0A12">
        <w:tc>
          <w:tcPr>
            <w:tcW w:w="2400" w:type="pct"/>
            <w:gridSpan w:val="4"/>
            <w:shd w:val="clear" w:color="auto" w:fill="auto"/>
            <w:vAlign w:val="center"/>
          </w:tcPr>
          <w:p w14:paraId="6CB26AB5" w14:textId="77777777" w:rsidR="00C920B5" w:rsidRPr="00696EAE" w:rsidRDefault="00C920B5" w:rsidP="00055B22">
            <w:pPr>
              <w:rPr>
                <w:rFonts w:ascii="Calibri" w:hAnsi="Calibri" w:cs="Arial"/>
                <w:sz w:val="22"/>
                <w:szCs w:val="22"/>
              </w:rPr>
            </w:pPr>
            <w:r w:rsidRPr="00696EAE">
              <w:rPr>
                <w:rFonts w:ascii="Calibri" w:hAnsi="Calibri" w:cs="Arial"/>
                <w:sz w:val="22"/>
                <w:szCs w:val="22"/>
              </w:rPr>
              <w:t>Establishment:</w:t>
            </w:r>
          </w:p>
          <w:p w14:paraId="13B493B9" w14:textId="77777777" w:rsidR="00C920B5" w:rsidRPr="00696EAE" w:rsidRDefault="00C920B5" w:rsidP="00055B22">
            <w:pPr>
              <w:rPr>
                <w:rFonts w:ascii="Calibri" w:hAnsi="Calibri" w:cs="Arial"/>
                <w:sz w:val="22"/>
                <w:szCs w:val="22"/>
              </w:rPr>
            </w:pPr>
            <w:r w:rsidRPr="00696EAE">
              <w:rPr>
                <w:rFonts w:ascii="Calibri" w:hAnsi="Calibri" w:cs="Arial"/>
                <w:sz w:val="22"/>
                <w:szCs w:val="22"/>
              </w:rPr>
              <w:t>Paradise Wildlife Park &amp; Zoological Society of Hertfordshire</w:t>
            </w:r>
          </w:p>
        </w:tc>
        <w:tc>
          <w:tcPr>
            <w:tcW w:w="1133" w:type="pct"/>
            <w:gridSpan w:val="5"/>
            <w:shd w:val="clear" w:color="auto" w:fill="auto"/>
            <w:vAlign w:val="center"/>
          </w:tcPr>
          <w:p w14:paraId="1193DE53" w14:textId="22EB0297" w:rsidR="00C920B5" w:rsidRPr="00696EAE" w:rsidRDefault="00C920B5" w:rsidP="00055B22">
            <w:pPr>
              <w:rPr>
                <w:rFonts w:ascii="Calibri" w:hAnsi="Calibri" w:cs="Arial"/>
                <w:sz w:val="22"/>
                <w:szCs w:val="22"/>
              </w:rPr>
            </w:pPr>
            <w:r w:rsidRPr="00696EAE">
              <w:rPr>
                <w:rFonts w:ascii="Calibri" w:hAnsi="Calibri" w:cs="Arial"/>
                <w:sz w:val="22"/>
                <w:szCs w:val="22"/>
              </w:rPr>
              <w:t>Assessment No:</w:t>
            </w:r>
            <w:r w:rsidR="00C92F32">
              <w:rPr>
                <w:rFonts w:ascii="Calibri" w:hAnsi="Calibri" w:cs="Arial"/>
                <w:sz w:val="22"/>
                <w:szCs w:val="22"/>
              </w:rPr>
              <w:t xml:space="preserve"> 0</w:t>
            </w:r>
            <w:r w:rsidR="00A02CE0">
              <w:rPr>
                <w:rFonts w:ascii="Calibri" w:hAnsi="Calibri" w:cs="Arial"/>
                <w:sz w:val="22"/>
                <w:szCs w:val="22"/>
              </w:rPr>
              <w:t>29</w:t>
            </w:r>
          </w:p>
        </w:tc>
        <w:tc>
          <w:tcPr>
            <w:tcW w:w="1467" w:type="pct"/>
            <w:gridSpan w:val="3"/>
            <w:shd w:val="clear" w:color="auto" w:fill="auto"/>
            <w:vAlign w:val="center"/>
          </w:tcPr>
          <w:p w14:paraId="70C4DFE1" w14:textId="58D3576D" w:rsidR="00C920B5" w:rsidRPr="00696EAE" w:rsidRDefault="00C920B5" w:rsidP="00055B22">
            <w:pPr>
              <w:rPr>
                <w:rFonts w:ascii="Calibri" w:hAnsi="Calibri" w:cs="Arial"/>
                <w:sz w:val="22"/>
                <w:szCs w:val="22"/>
              </w:rPr>
            </w:pPr>
            <w:r w:rsidRPr="00696EAE">
              <w:rPr>
                <w:rFonts w:ascii="Calibri" w:hAnsi="Calibri" w:cs="Arial"/>
                <w:sz w:val="22"/>
                <w:szCs w:val="22"/>
              </w:rPr>
              <w:t>Assessment Date:</w:t>
            </w:r>
            <w:r w:rsidR="00C92F32">
              <w:rPr>
                <w:rFonts w:ascii="Calibri" w:hAnsi="Calibri" w:cs="Arial"/>
                <w:sz w:val="22"/>
                <w:szCs w:val="22"/>
              </w:rPr>
              <w:t xml:space="preserve"> </w:t>
            </w:r>
            <w:r w:rsidR="00A02CE0">
              <w:rPr>
                <w:rFonts w:ascii="Calibri" w:hAnsi="Calibri" w:cs="Arial"/>
                <w:sz w:val="22"/>
                <w:szCs w:val="22"/>
              </w:rPr>
              <w:t>16/06/2020</w:t>
            </w:r>
          </w:p>
        </w:tc>
      </w:tr>
      <w:tr w:rsidR="00C920B5" w:rsidRPr="00696EAE" w14:paraId="35FACA79" w14:textId="77777777" w:rsidTr="008B0A12">
        <w:trPr>
          <w:trHeight w:val="345"/>
        </w:trPr>
        <w:tc>
          <w:tcPr>
            <w:tcW w:w="2400" w:type="pct"/>
            <w:gridSpan w:val="4"/>
            <w:vMerge w:val="restart"/>
            <w:shd w:val="clear" w:color="auto" w:fill="auto"/>
            <w:vAlign w:val="center"/>
          </w:tcPr>
          <w:p w14:paraId="2D0292E3" w14:textId="4BD9C932" w:rsidR="00C920B5" w:rsidRPr="00696EAE" w:rsidRDefault="00C920B5" w:rsidP="00055B22">
            <w:pPr>
              <w:rPr>
                <w:rFonts w:ascii="Calibri" w:hAnsi="Calibri" w:cs="Arial"/>
                <w:sz w:val="22"/>
                <w:szCs w:val="22"/>
              </w:rPr>
            </w:pPr>
            <w:r w:rsidRPr="00696EAE">
              <w:rPr>
                <w:rFonts w:ascii="Calibri" w:hAnsi="Calibri" w:cs="Arial"/>
                <w:sz w:val="22"/>
                <w:szCs w:val="22"/>
              </w:rPr>
              <w:t>Section/Department:</w:t>
            </w:r>
            <w:r w:rsidR="00C92F32">
              <w:rPr>
                <w:rFonts w:ascii="Calibri" w:hAnsi="Calibri" w:cs="Arial"/>
                <w:sz w:val="22"/>
                <w:szCs w:val="22"/>
              </w:rPr>
              <w:t xml:space="preserve"> </w:t>
            </w:r>
            <w:r w:rsidR="00E701CE">
              <w:rPr>
                <w:rFonts w:ascii="Calibri" w:hAnsi="Calibri" w:cs="Arial"/>
                <w:sz w:val="22"/>
                <w:szCs w:val="22"/>
              </w:rPr>
              <w:t xml:space="preserve"> </w:t>
            </w:r>
            <w:r w:rsidR="00A02CE0">
              <w:t xml:space="preserve"> </w:t>
            </w:r>
            <w:r w:rsidR="00A02CE0" w:rsidRPr="00A02CE0">
              <w:rPr>
                <w:rFonts w:ascii="Calibri" w:hAnsi="Calibri" w:cs="Arial"/>
                <w:sz w:val="22"/>
                <w:szCs w:val="22"/>
              </w:rPr>
              <w:t xml:space="preserve">Public Interaction and Management re Covid-19 </w:t>
            </w:r>
            <w:r w:rsidR="00E701CE">
              <w:rPr>
                <w:rFonts w:ascii="Calibri" w:hAnsi="Calibri" w:cs="Arial"/>
                <w:sz w:val="22"/>
                <w:szCs w:val="22"/>
              </w:rPr>
              <w:t>- Entire Site</w:t>
            </w:r>
          </w:p>
          <w:p w14:paraId="56C9DFD6" w14:textId="77777777" w:rsidR="00C920B5" w:rsidRPr="00696EAE" w:rsidRDefault="00C920B5" w:rsidP="00055B22">
            <w:pPr>
              <w:rPr>
                <w:rFonts w:ascii="Calibri" w:hAnsi="Calibri" w:cs="Arial"/>
                <w:color w:val="FF0000"/>
                <w:sz w:val="22"/>
                <w:szCs w:val="22"/>
              </w:rPr>
            </w:pPr>
          </w:p>
        </w:tc>
        <w:tc>
          <w:tcPr>
            <w:tcW w:w="2600" w:type="pct"/>
            <w:gridSpan w:val="8"/>
            <w:shd w:val="clear" w:color="auto" w:fill="auto"/>
            <w:vAlign w:val="center"/>
          </w:tcPr>
          <w:p w14:paraId="199CF8A0" w14:textId="77777777" w:rsidR="00C920B5" w:rsidRPr="00696EAE" w:rsidRDefault="00C920B5" w:rsidP="00055B22">
            <w:pPr>
              <w:jc w:val="center"/>
              <w:rPr>
                <w:rFonts w:ascii="Calibri" w:hAnsi="Calibri" w:cs="Arial"/>
                <w:sz w:val="22"/>
                <w:szCs w:val="22"/>
              </w:rPr>
            </w:pPr>
            <w:r w:rsidRPr="00696EAE">
              <w:rPr>
                <w:rFonts w:ascii="Calibri" w:hAnsi="Calibri" w:cs="Arial"/>
                <w:sz w:val="22"/>
                <w:szCs w:val="22"/>
              </w:rPr>
              <w:t xml:space="preserve">Assessment Type </w:t>
            </w:r>
            <w:r w:rsidRPr="00696EAE">
              <w:rPr>
                <w:rFonts w:ascii="Calibri" w:hAnsi="Calibri" w:cs="Arial"/>
                <w:color w:val="0000FF"/>
                <w:sz w:val="22"/>
                <w:szCs w:val="22"/>
              </w:rPr>
              <w:t>(See Note 1)</w:t>
            </w:r>
          </w:p>
        </w:tc>
      </w:tr>
      <w:tr w:rsidR="00E43BD1" w:rsidRPr="00696EAE" w14:paraId="1067D8F3" w14:textId="77777777" w:rsidTr="008B0A12">
        <w:trPr>
          <w:trHeight w:val="430"/>
        </w:trPr>
        <w:tc>
          <w:tcPr>
            <w:tcW w:w="2400" w:type="pct"/>
            <w:gridSpan w:val="4"/>
            <w:vMerge/>
            <w:tcBorders>
              <w:bottom w:val="single" w:sz="4" w:space="0" w:color="auto"/>
            </w:tcBorders>
            <w:shd w:val="clear" w:color="auto" w:fill="auto"/>
            <w:vAlign w:val="center"/>
          </w:tcPr>
          <w:p w14:paraId="71364E35" w14:textId="77777777" w:rsidR="00C920B5" w:rsidRPr="00696EAE" w:rsidRDefault="00C920B5" w:rsidP="00055B22">
            <w:pPr>
              <w:rPr>
                <w:rFonts w:ascii="Calibri" w:hAnsi="Calibri" w:cs="Arial"/>
                <w:sz w:val="22"/>
                <w:szCs w:val="22"/>
              </w:rPr>
            </w:pPr>
          </w:p>
        </w:tc>
        <w:tc>
          <w:tcPr>
            <w:tcW w:w="993" w:type="pct"/>
            <w:gridSpan w:val="4"/>
            <w:tcBorders>
              <w:bottom w:val="single" w:sz="4" w:space="0" w:color="auto"/>
            </w:tcBorders>
            <w:shd w:val="clear" w:color="auto" w:fill="auto"/>
            <w:vAlign w:val="center"/>
          </w:tcPr>
          <w:p w14:paraId="4B6347AE" w14:textId="77777777" w:rsidR="00C920B5" w:rsidRPr="00A02CE0" w:rsidRDefault="00C920B5" w:rsidP="00055B22">
            <w:pPr>
              <w:jc w:val="center"/>
              <w:rPr>
                <w:rFonts w:ascii="Calibri" w:hAnsi="Calibri" w:cs="Arial"/>
                <w:b/>
                <w:bCs/>
                <w:sz w:val="22"/>
                <w:szCs w:val="22"/>
              </w:rPr>
            </w:pPr>
            <w:r w:rsidRPr="00A02CE0">
              <w:rPr>
                <w:rFonts w:ascii="Calibri" w:hAnsi="Calibri" w:cs="Arial"/>
                <w:b/>
                <w:bCs/>
                <w:sz w:val="22"/>
                <w:szCs w:val="22"/>
              </w:rPr>
              <w:t>Specific</w:t>
            </w:r>
          </w:p>
          <w:p w14:paraId="3AC1C4F0" w14:textId="119F1816" w:rsidR="00C920B5" w:rsidRPr="00696EAE" w:rsidRDefault="00A02CE0" w:rsidP="00055B22">
            <w:pPr>
              <w:jc w:val="center"/>
              <w:rPr>
                <w:rFonts w:ascii="Calibri" w:hAnsi="Calibri" w:cs="Arial"/>
                <w:sz w:val="22"/>
                <w:szCs w:val="22"/>
              </w:rPr>
            </w:pPr>
            <w:r w:rsidRPr="00A02CE0">
              <w:rPr>
                <w:rFonts w:ascii="Calibri" w:hAnsi="Calibri" w:cs="Arial"/>
                <w:b/>
                <w:bCs/>
                <w:sz w:val="22"/>
                <w:szCs w:val="22"/>
              </w:rPr>
              <w:t>XXX</w:t>
            </w:r>
          </w:p>
        </w:tc>
        <w:tc>
          <w:tcPr>
            <w:tcW w:w="911" w:type="pct"/>
            <w:gridSpan w:val="2"/>
            <w:tcBorders>
              <w:bottom w:val="single" w:sz="4" w:space="0" w:color="auto"/>
            </w:tcBorders>
            <w:shd w:val="clear" w:color="auto" w:fill="auto"/>
            <w:vAlign w:val="center"/>
          </w:tcPr>
          <w:p w14:paraId="36AD0627" w14:textId="77777777" w:rsidR="00C920B5" w:rsidRPr="00A02CE0" w:rsidRDefault="00C920B5" w:rsidP="00055B22">
            <w:pPr>
              <w:jc w:val="center"/>
              <w:rPr>
                <w:rFonts w:ascii="Calibri" w:hAnsi="Calibri" w:cs="Arial"/>
                <w:bCs/>
                <w:sz w:val="22"/>
                <w:szCs w:val="22"/>
              </w:rPr>
            </w:pPr>
            <w:r w:rsidRPr="00A02CE0">
              <w:rPr>
                <w:rFonts w:ascii="Calibri" w:hAnsi="Calibri" w:cs="Arial"/>
                <w:bCs/>
                <w:sz w:val="22"/>
                <w:szCs w:val="22"/>
              </w:rPr>
              <w:t>Generic</w:t>
            </w:r>
          </w:p>
          <w:p w14:paraId="26D1CD47" w14:textId="1746C924" w:rsidR="00C920B5" w:rsidRPr="00696EAE" w:rsidRDefault="00C920B5" w:rsidP="00055B22">
            <w:pPr>
              <w:jc w:val="center"/>
              <w:rPr>
                <w:rFonts w:ascii="Calibri" w:hAnsi="Calibri" w:cs="Arial"/>
                <w:sz w:val="22"/>
                <w:szCs w:val="22"/>
              </w:rPr>
            </w:pPr>
          </w:p>
        </w:tc>
        <w:tc>
          <w:tcPr>
            <w:tcW w:w="696" w:type="pct"/>
            <w:gridSpan w:val="2"/>
            <w:tcBorders>
              <w:bottom w:val="single" w:sz="4" w:space="0" w:color="auto"/>
            </w:tcBorders>
            <w:shd w:val="clear" w:color="auto" w:fill="auto"/>
            <w:vAlign w:val="center"/>
          </w:tcPr>
          <w:p w14:paraId="59BCDEBB" w14:textId="77777777" w:rsidR="00C920B5" w:rsidRPr="00696EAE" w:rsidRDefault="00C920B5" w:rsidP="00055B22">
            <w:pPr>
              <w:jc w:val="center"/>
              <w:rPr>
                <w:rFonts w:ascii="Calibri" w:hAnsi="Calibri" w:cs="Arial"/>
                <w:sz w:val="22"/>
                <w:szCs w:val="22"/>
              </w:rPr>
            </w:pPr>
            <w:r w:rsidRPr="00696EAE">
              <w:rPr>
                <w:rFonts w:ascii="Calibri" w:hAnsi="Calibri" w:cs="Arial"/>
                <w:sz w:val="22"/>
                <w:szCs w:val="22"/>
              </w:rPr>
              <w:t>Record of Dynamic Assessment</w:t>
            </w:r>
          </w:p>
          <w:p w14:paraId="3DB97FC7" w14:textId="77777777" w:rsidR="00C920B5" w:rsidRPr="00696EAE" w:rsidRDefault="00C920B5" w:rsidP="00055B22">
            <w:pPr>
              <w:jc w:val="center"/>
              <w:rPr>
                <w:rFonts w:ascii="Calibri" w:hAnsi="Calibri" w:cs="Arial"/>
                <w:sz w:val="22"/>
                <w:szCs w:val="22"/>
              </w:rPr>
            </w:pPr>
          </w:p>
        </w:tc>
      </w:tr>
      <w:tr w:rsidR="005E52F8" w:rsidRPr="00696EAE" w14:paraId="7DA8783E" w14:textId="77777777" w:rsidTr="00F34A66">
        <w:tc>
          <w:tcPr>
            <w:tcW w:w="5000" w:type="pct"/>
            <w:gridSpan w:val="12"/>
            <w:tcBorders>
              <w:bottom w:val="single" w:sz="4" w:space="0" w:color="auto"/>
            </w:tcBorders>
            <w:shd w:val="clear" w:color="auto" w:fill="CCFFFF"/>
            <w:vAlign w:val="center"/>
          </w:tcPr>
          <w:p w14:paraId="7AFAAC14" w14:textId="77777777" w:rsidR="005E52F8" w:rsidRPr="00696EAE" w:rsidRDefault="005E52F8" w:rsidP="00055B22">
            <w:pPr>
              <w:rPr>
                <w:rFonts w:ascii="Calibri" w:hAnsi="Calibri" w:cs="Arial"/>
                <w:sz w:val="22"/>
                <w:szCs w:val="22"/>
              </w:rPr>
            </w:pPr>
          </w:p>
        </w:tc>
      </w:tr>
      <w:tr w:rsidR="005E52F8" w:rsidRPr="00696EAE" w14:paraId="52F94CDE" w14:textId="77777777" w:rsidTr="00F34A66">
        <w:trPr>
          <w:trHeight w:val="405"/>
        </w:trPr>
        <w:tc>
          <w:tcPr>
            <w:tcW w:w="5000" w:type="pct"/>
            <w:gridSpan w:val="12"/>
            <w:tcBorders>
              <w:bottom w:val="single" w:sz="4" w:space="0" w:color="auto"/>
            </w:tcBorders>
            <w:shd w:val="clear" w:color="auto" w:fill="auto"/>
            <w:vAlign w:val="center"/>
          </w:tcPr>
          <w:p w14:paraId="0F03F741" w14:textId="753BC5C6" w:rsidR="00A9180B" w:rsidRPr="00A9180B" w:rsidRDefault="00C92F32" w:rsidP="00A9180B">
            <w:pPr>
              <w:rPr>
                <w:rFonts w:ascii="Arial" w:eastAsia="MS Mincho" w:hAnsi="Arial" w:cs="Arial"/>
                <w:b/>
                <w:sz w:val="20"/>
                <w:szCs w:val="18"/>
                <w:lang w:eastAsia="en-US"/>
              </w:rPr>
            </w:pPr>
            <w:r w:rsidRPr="00C92F32">
              <w:rPr>
                <w:rFonts w:ascii="Calibri" w:hAnsi="Calibri" w:cs="Arial"/>
                <w:sz w:val="22"/>
                <w:szCs w:val="22"/>
              </w:rPr>
              <w:t xml:space="preserve">Activity/Process:  </w:t>
            </w:r>
            <w:r w:rsidR="00A9180B" w:rsidRPr="00A9180B">
              <w:rPr>
                <w:rFonts w:ascii="Arial" w:eastAsia="MS Mincho" w:hAnsi="Arial" w:cs="Arial"/>
                <w:b/>
                <w:sz w:val="20"/>
                <w:szCs w:val="18"/>
                <w:lang w:eastAsia="en-US"/>
              </w:rPr>
              <w:t xml:space="preserve"> Health and Safety during the COVID-19 Outbreak and </w:t>
            </w:r>
            <w:r w:rsidR="00A9180B">
              <w:rPr>
                <w:rFonts w:ascii="Arial" w:eastAsia="MS Mincho" w:hAnsi="Arial" w:cs="Arial"/>
                <w:b/>
                <w:sz w:val="20"/>
                <w:szCs w:val="18"/>
                <w:lang w:eastAsia="en-US"/>
              </w:rPr>
              <w:t>reopening to the Public wh</w:t>
            </w:r>
            <w:r w:rsidR="00A9180B" w:rsidRPr="00A9180B">
              <w:rPr>
                <w:rFonts w:ascii="Arial" w:eastAsia="MS Mincho" w:hAnsi="Arial" w:cs="Arial"/>
                <w:b/>
                <w:sz w:val="20"/>
                <w:szCs w:val="18"/>
                <w:lang w:eastAsia="en-US"/>
              </w:rPr>
              <w:t>en permitted</w:t>
            </w:r>
          </w:p>
          <w:p w14:paraId="26313A67" w14:textId="77777777" w:rsidR="00A9180B" w:rsidRPr="00A9180B" w:rsidRDefault="00A9180B" w:rsidP="00A9180B">
            <w:pPr>
              <w:rPr>
                <w:rFonts w:ascii="Arial" w:eastAsia="MS Mincho" w:hAnsi="Arial" w:cs="Arial"/>
                <w:b/>
                <w:sz w:val="20"/>
                <w:szCs w:val="18"/>
                <w:lang w:eastAsia="en-US"/>
              </w:rPr>
            </w:pPr>
          </w:p>
          <w:p w14:paraId="499A4753" w14:textId="77777777" w:rsidR="00A9180B" w:rsidRPr="00A9180B" w:rsidRDefault="00A9180B" w:rsidP="00A9180B">
            <w:pPr>
              <w:rPr>
                <w:rFonts w:ascii="Arial" w:eastAsia="MS Mincho" w:hAnsi="Arial" w:cs="Arial"/>
                <w:b/>
                <w:color w:val="FF0000"/>
                <w:sz w:val="20"/>
                <w:szCs w:val="18"/>
                <w:lang w:eastAsia="en-US"/>
              </w:rPr>
            </w:pPr>
            <w:r w:rsidRPr="00A9180B">
              <w:rPr>
                <w:rFonts w:ascii="Arial" w:eastAsia="MS Mincho" w:hAnsi="Arial" w:cs="Arial"/>
                <w:b/>
                <w:color w:val="FF0000"/>
                <w:sz w:val="20"/>
                <w:szCs w:val="18"/>
                <w:lang w:eastAsia="en-US"/>
              </w:rPr>
              <w:t>COVID 19 IS TRANSMITTED VIA INHALATION OF THE VIRUS OR BY TOUCHING A CONTAMINATED SURFACE</w:t>
            </w:r>
          </w:p>
          <w:p w14:paraId="3EAF270D" w14:textId="77777777" w:rsidR="00A9180B" w:rsidRPr="00A9180B" w:rsidRDefault="00A9180B" w:rsidP="00A9180B">
            <w:pPr>
              <w:rPr>
                <w:rFonts w:ascii="Arial" w:eastAsia="MS Mincho" w:hAnsi="Arial" w:cs="Arial"/>
                <w:sz w:val="18"/>
                <w:szCs w:val="18"/>
                <w:lang w:eastAsia="en-US"/>
              </w:rPr>
            </w:pPr>
          </w:p>
          <w:p w14:paraId="6079E6C7" w14:textId="2BC1CBCD" w:rsidR="00A9180B" w:rsidRPr="00A9180B" w:rsidRDefault="00A9180B" w:rsidP="00A9180B">
            <w:pPr>
              <w:spacing w:after="120"/>
              <w:rPr>
                <w:rFonts w:ascii="Arial" w:eastAsia="MS Mincho" w:hAnsi="Arial" w:cs="Arial"/>
                <w:sz w:val="18"/>
                <w:szCs w:val="18"/>
                <w:lang w:eastAsia="en-US"/>
              </w:rPr>
            </w:pPr>
            <w:r w:rsidRPr="00A9180B">
              <w:rPr>
                <w:rFonts w:ascii="Arial" w:eastAsia="MS Mincho" w:hAnsi="Arial" w:cs="Arial"/>
                <w:sz w:val="18"/>
                <w:szCs w:val="18"/>
                <w:lang w:eastAsia="en-US"/>
              </w:rPr>
              <w:t xml:space="preserve">This risk assessment describes the hazards and controls required to prevent the spread of COVID-19 virus during the current pandemic and the phased </w:t>
            </w:r>
            <w:r>
              <w:rPr>
                <w:rFonts w:ascii="Arial" w:eastAsia="MS Mincho" w:hAnsi="Arial" w:cs="Arial"/>
                <w:sz w:val="18"/>
                <w:szCs w:val="18"/>
                <w:lang w:eastAsia="en-US"/>
              </w:rPr>
              <w:t>reopening of Paradise Wildlife Park to the public</w:t>
            </w:r>
            <w:r w:rsidRPr="00A9180B">
              <w:rPr>
                <w:rFonts w:ascii="Arial" w:eastAsia="MS Mincho" w:hAnsi="Arial" w:cs="Arial"/>
                <w:sz w:val="18"/>
                <w:szCs w:val="18"/>
                <w:lang w:eastAsia="en-US"/>
              </w:rPr>
              <w:t xml:space="preserve">. </w:t>
            </w:r>
          </w:p>
          <w:p w14:paraId="3F973DF4" w14:textId="77777777" w:rsidR="00A9180B" w:rsidRPr="00A9180B" w:rsidRDefault="00A9180B" w:rsidP="00A9180B">
            <w:pPr>
              <w:spacing w:after="120"/>
              <w:rPr>
                <w:rFonts w:ascii="Arial" w:eastAsia="MS Mincho" w:hAnsi="Arial" w:cs="Arial"/>
                <w:sz w:val="18"/>
                <w:szCs w:val="18"/>
                <w:lang w:eastAsia="en-US"/>
              </w:rPr>
            </w:pPr>
            <w:r w:rsidRPr="00A9180B">
              <w:rPr>
                <w:rFonts w:ascii="Arial" w:eastAsia="MS Mincho" w:hAnsi="Arial" w:cs="Arial"/>
                <w:sz w:val="18"/>
                <w:szCs w:val="18"/>
                <w:lang w:eastAsia="en-US"/>
              </w:rPr>
              <w:t xml:space="preserve">This assessment will be reviewed regularly in line with Government advice: </w:t>
            </w:r>
          </w:p>
          <w:p w14:paraId="2830956E" w14:textId="77777777" w:rsidR="00A9180B" w:rsidRPr="00A9180B" w:rsidRDefault="00A9180B" w:rsidP="00A9180B">
            <w:pPr>
              <w:spacing w:after="120"/>
              <w:rPr>
                <w:rFonts w:ascii="Arial" w:eastAsia="MS Mincho" w:hAnsi="Arial" w:cs="Arial"/>
                <w:color w:val="0070C0"/>
                <w:sz w:val="18"/>
                <w:szCs w:val="18"/>
                <w:lang w:eastAsia="en-US"/>
              </w:rPr>
            </w:pPr>
            <w:r w:rsidRPr="00A9180B">
              <w:rPr>
                <w:rFonts w:ascii="Arial" w:eastAsia="MS Mincho" w:hAnsi="Arial" w:cs="Arial"/>
                <w:b/>
                <w:sz w:val="18"/>
                <w:szCs w:val="18"/>
                <w:lang w:eastAsia="en-US"/>
              </w:rPr>
              <w:t>Gov.UK:</w:t>
            </w:r>
            <w:r w:rsidRPr="00A9180B">
              <w:rPr>
                <w:rFonts w:ascii="Arial" w:eastAsia="MS Mincho" w:hAnsi="Arial" w:cs="Arial"/>
                <w:b/>
                <w:sz w:val="18"/>
                <w:szCs w:val="18"/>
                <w:lang w:eastAsia="en-US"/>
              </w:rPr>
              <w:tab/>
            </w:r>
            <w:r w:rsidRPr="00A9180B">
              <w:rPr>
                <w:rFonts w:ascii="Arial" w:eastAsia="MS Mincho" w:hAnsi="Arial" w:cs="Arial"/>
                <w:sz w:val="18"/>
                <w:szCs w:val="18"/>
                <w:lang w:eastAsia="en-US"/>
              </w:rPr>
              <w:tab/>
            </w:r>
            <w:hyperlink r:id="rId7" w:history="1">
              <w:r w:rsidRPr="00A9180B">
                <w:rPr>
                  <w:rFonts w:ascii="Arial" w:eastAsia="MS Mincho" w:hAnsi="Arial" w:cs="Arial"/>
                  <w:color w:val="0070C0"/>
                  <w:sz w:val="18"/>
                  <w:szCs w:val="18"/>
                  <w:u w:val="single"/>
                  <w:lang w:eastAsia="en-US"/>
                </w:rPr>
                <w:t>https://www.gov.uk/coronavirus</w:t>
              </w:r>
            </w:hyperlink>
          </w:p>
          <w:p w14:paraId="6AE163FE" w14:textId="77777777" w:rsidR="00A9180B" w:rsidRPr="00A9180B" w:rsidRDefault="00A9180B" w:rsidP="00A9180B">
            <w:pPr>
              <w:spacing w:after="120"/>
              <w:rPr>
                <w:rFonts w:ascii="Arial" w:eastAsia="MS Mincho" w:hAnsi="Arial" w:cs="Arial"/>
                <w:b/>
                <w:color w:val="FF0000"/>
                <w:sz w:val="18"/>
                <w:szCs w:val="18"/>
                <w:lang w:eastAsia="en-US"/>
              </w:rPr>
            </w:pPr>
            <w:r w:rsidRPr="00A9180B">
              <w:rPr>
                <w:rFonts w:ascii="Arial" w:eastAsia="MS Mincho" w:hAnsi="Arial" w:cs="Arial"/>
                <w:color w:val="0070C0"/>
                <w:sz w:val="18"/>
                <w:szCs w:val="18"/>
                <w:lang w:eastAsia="en-US"/>
              </w:rPr>
              <w:tab/>
            </w:r>
            <w:r w:rsidRPr="00A9180B">
              <w:rPr>
                <w:rFonts w:ascii="Arial" w:eastAsia="MS Mincho" w:hAnsi="Arial" w:cs="Arial"/>
                <w:color w:val="0070C0"/>
                <w:sz w:val="18"/>
                <w:szCs w:val="18"/>
                <w:lang w:eastAsia="en-US"/>
              </w:rPr>
              <w:tab/>
            </w:r>
            <w:r w:rsidRPr="00A9180B">
              <w:rPr>
                <w:rFonts w:ascii="Arial" w:eastAsia="MS Mincho" w:hAnsi="Arial" w:cs="Arial"/>
                <w:color w:val="0070C0"/>
                <w:sz w:val="18"/>
                <w:szCs w:val="18"/>
                <w:lang w:eastAsia="en-US"/>
              </w:rPr>
              <w:tab/>
            </w:r>
            <w:hyperlink r:id="rId8" w:history="1">
              <w:r w:rsidRPr="00A9180B">
                <w:rPr>
                  <w:rFonts w:ascii="Arial" w:eastAsia="MS Mincho" w:hAnsi="Arial" w:cs="Arial"/>
                  <w:b/>
                  <w:color w:val="FF0000"/>
                  <w:sz w:val="18"/>
                  <w:szCs w:val="18"/>
                  <w:u w:val="single"/>
                  <w:lang w:eastAsia="en-US"/>
                </w:rPr>
                <w:t>https://www.gov.uk/guidance/working-safely-during-coronavirus-covid-19</w:t>
              </w:r>
            </w:hyperlink>
            <w:r w:rsidRPr="00A9180B">
              <w:rPr>
                <w:rFonts w:ascii="Arial" w:eastAsia="MS Mincho" w:hAnsi="Arial" w:cs="Arial"/>
                <w:b/>
                <w:color w:val="FF0000"/>
                <w:sz w:val="18"/>
                <w:szCs w:val="18"/>
                <w:lang w:eastAsia="en-US"/>
              </w:rPr>
              <w:t xml:space="preserve"> (new guidance issued by Gov.UK on 11 May 2020)</w:t>
            </w:r>
          </w:p>
          <w:p w14:paraId="63C5E89A" w14:textId="77777777" w:rsidR="00A9180B" w:rsidRPr="00A9180B" w:rsidRDefault="00A9180B" w:rsidP="00A9180B">
            <w:pPr>
              <w:spacing w:after="120"/>
              <w:rPr>
                <w:rFonts w:ascii="Arial" w:eastAsia="MS Mincho" w:hAnsi="Arial" w:cs="Arial"/>
                <w:color w:val="0070C0"/>
                <w:sz w:val="18"/>
                <w:szCs w:val="18"/>
                <w:lang w:eastAsia="en-US"/>
              </w:rPr>
            </w:pPr>
            <w:r w:rsidRPr="00A9180B">
              <w:rPr>
                <w:rFonts w:ascii="Arial" w:eastAsia="MS Mincho" w:hAnsi="Arial" w:cs="Arial"/>
                <w:b/>
                <w:sz w:val="18"/>
                <w:szCs w:val="18"/>
                <w:lang w:eastAsia="en-US"/>
              </w:rPr>
              <w:t>Public Health:</w:t>
            </w:r>
            <w:r w:rsidRPr="00A9180B">
              <w:rPr>
                <w:rFonts w:ascii="Arial" w:eastAsia="MS Mincho" w:hAnsi="Arial" w:cs="Arial"/>
                <w:sz w:val="18"/>
                <w:szCs w:val="18"/>
                <w:lang w:eastAsia="en-US"/>
              </w:rPr>
              <w:t xml:space="preserve"> </w:t>
            </w:r>
            <w:r w:rsidRPr="00A9180B">
              <w:rPr>
                <w:rFonts w:ascii="Arial" w:eastAsia="MS Mincho" w:hAnsi="Arial" w:cs="Arial"/>
                <w:sz w:val="18"/>
                <w:szCs w:val="18"/>
                <w:lang w:eastAsia="en-US"/>
              </w:rPr>
              <w:tab/>
            </w:r>
            <w:r w:rsidRPr="00A9180B">
              <w:rPr>
                <w:rFonts w:ascii="Arial" w:eastAsia="MS Mincho" w:hAnsi="Arial" w:cs="Arial"/>
                <w:sz w:val="18"/>
                <w:szCs w:val="18"/>
                <w:lang w:eastAsia="en-US"/>
              </w:rPr>
              <w:tab/>
            </w:r>
            <w:hyperlink r:id="rId9" w:history="1">
              <w:r w:rsidRPr="00A9180B">
                <w:rPr>
                  <w:rFonts w:ascii="Arial" w:eastAsia="MS Mincho" w:hAnsi="Arial" w:cs="Arial"/>
                  <w:color w:val="0070C0"/>
                  <w:sz w:val="18"/>
                  <w:szCs w:val="18"/>
                  <w:u w:val="single"/>
                  <w:lang w:eastAsia="en-US"/>
                </w:rPr>
                <w:t>https://www.gov.uk/government/organisations/public-health-england</w:t>
              </w:r>
            </w:hyperlink>
          </w:p>
          <w:p w14:paraId="3A795A5A" w14:textId="77777777" w:rsidR="00A9180B" w:rsidRPr="00A9180B" w:rsidRDefault="00A9180B" w:rsidP="00A9180B">
            <w:pPr>
              <w:spacing w:after="120"/>
              <w:rPr>
                <w:rFonts w:ascii="Arial" w:eastAsia="MS Mincho" w:hAnsi="Arial" w:cs="Arial"/>
                <w:b/>
                <w:sz w:val="18"/>
                <w:szCs w:val="18"/>
                <w:lang w:eastAsia="en-US"/>
              </w:rPr>
            </w:pPr>
            <w:r w:rsidRPr="00A9180B">
              <w:rPr>
                <w:rFonts w:ascii="Arial" w:eastAsia="MS Mincho" w:hAnsi="Arial" w:cs="Arial"/>
                <w:b/>
                <w:sz w:val="18"/>
                <w:szCs w:val="18"/>
                <w:lang w:eastAsia="en-US"/>
              </w:rPr>
              <w:t>NHS:</w:t>
            </w:r>
          </w:p>
          <w:p w14:paraId="5C8BF294" w14:textId="77777777" w:rsidR="00A9180B" w:rsidRPr="00A9180B" w:rsidRDefault="002E3E25" w:rsidP="00A9180B">
            <w:pPr>
              <w:widowControl w:val="0"/>
              <w:pBdr>
                <w:top w:val="nil"/>
                <w:left w:val="nil"/>
                <w:bottom w:val="nil"/>
                <w:right w:val="nil"/>
                <w:between w:val="nil"/>
              </w:pBdr>
              <w:rPr>
                <w:rFonts w:ascii="Arial" w:eastAsia="Times New Roman" w:hAnsi="Arial" w:cs="Arial"/>
                <w:color w:val="0070C0"/>
                <w:sz w:val="18"/>
                <w:szCs w:val="22"/>
                <w:lang w:val="en-US" w:eastAsia="en-US"/>
              </w:rPr>
            </w:pPr>
            <w:hyperlink r:id="rId10">
              <w:r w:rsidR="00A9180B" w:rsidRPr="00A9180B">
                <w:rPr>
                  <w:rFonts w:ascii="Arial" w:eastAsia="Times New Roman" w:hAnsi="Arial" w:cs="Arial"/>
                  <w:color w:val="0070C0"/>
                  <w:sz w:val="18"/>
                  <w:szCs w:val="22"/>
                  <w:u w:val="single"/>
                  <w:lang w:val="en-US" w:eastAsia="en-US"/>
                </w:rPr>
                <w:t>https://www.nhs.uk/conditions/coronavirus-covid-19/</w:t>
              </w:r>
            </w:hyperlink>
          </w:p>
          <w:p w14:paraId="7FE60755" w14:textId="77777777" w:rsidR="00A9180B" w:rsidRPr="00A9180B" w:rsidRDefault="002E3E25" w:rsidP="00A9180B">
            <w:pPr>
              <w:widowControl w:val="0"/>
              <w:pBdr>
                <w:top w:val="nil"/>
                <w:left w:val="nil"/>
                <w:bottom w:val="nil"/>
                <w:right w:val="nil"/>
                <w:between w:val="nil"/>
              </w:pBdr>
              <w:rPr>
                <w:rFonts w:ascii="Arial" w:eastAsia="Times New Roman" w:hAnsi="Arial" w:cs="Arial"/>
                <w:color w:val="0070C0"/>
                <w:sz w:val="18"/>
                <w:szCs w:val="22"/>
                <w:lang w:val="en-US" w:eastAsia="en-US"/>
              </w:rPr>
            </w:pPr>
            <w:hyperlink r:id="rId11">
              <w:r w:rsidR="00A9180B" w:rsidRPr="00A9180B">
                <w:rPr>
                  <w:rFonts w:ascii="Arial" w:eastAsia="Times New Roman" w:hAnsi="Arial" w:cs="Arial"/>
                  <w:color w:val="0070C0"/>
                  <w:sz w:val="18"/>
                  <w:szCs w:val="22"/>
                  <w:u w:val="single"/>
                  <w:lang w:val="en-US" w:eastAsia="en-US"/>
                </w:rPr>
                <w:t>https://www.nhs.uk/conditions/coronavirus-covid-19/self-isolation-advice/</w:t>
              </w:r>
            </w:hyperlink>
          </w:p>
          <w:p w14:paraId="36B4337A" w14:textId="77777777" w:rsidR="00A9180B" w:rsidRPr="00A9180B" w:rsidRDefault="002E3E25" w:rsidP="00A9180B">
            <w:pPr>
              <w:widowControl w:val="0"/>
              <w:pBdr>
                <w:top w:val="nil"/>
                <w:left w:val="nil"/>
                <w:bottom w:val="nil"/>
                <w:right w:val="nil"/>
                <w:between w:val="nil"/>
              </w:pBdr>
              <w:rPr>
                <w:rFonts w:ascii="Arial" w:eastAsia="Times New Roman" w:hAnsi="Arial" w:cs="Arial"/>
                <w:color w:val="0070C0"/>
                <w:sz w:val="18"/>
                <w:szCs w:val="22"/>
                <w:lang w:val="en-US" w:eastAsia="en-US"/>
              </w:rPr>
            </w:pPr>
            <w:hyperlink r:id="rId12">
              <w:r w:rsidR="00A9180B" w:rsidRPr="00A9180B">
                <w:rPr>
                  <w:rFonts w:ascii="Arial" w:eastAsia="Times New Roman" w:hAnsi="Arial" w:cs="Arial"/>
                  <w:color w:val="0070C0"/>
                  <w:sz w:val="18"/>
                  <w:szCs w:val="22"/>
                  <w:u w:val="single"/>
                  <w:lang w:val="en-US" w:eastAsia="en-US"/>
                </w:rPr>
                <w:t>https://www.nhs.uk/conditions/coronavirus-covid-19/advice-for-travellers/</w:t>
              </w:r>
            </w:hyperlink>
          </w:p>
          <w:p w14:paraId="3A27A2DE" w14:textId="77777777" w:rsidR="00A9180B" w:rsidRPr="00A9180B" w:rsidRDefault="002E3E25" w:rsidP="00A9180B">
            <w:pPr>
              <w:widowControl w:val="0"/>
              <w:pBdr>
                <w:top w:val="nil"/>
                <w:left w:val="nil"/>
                <w:bottom w:val="nil"/>
                <w:right w:val="nil"/>
                <w:between w:val="nil"/>
              </w:pBdr>
              <w:spacing w:after="120"/>
              <w:rPr>
                <w:rFonts w:ascii="Arial" w:eastAsia="Times New Roman" w:hAnsi="Arial" w:cs="Arial"/>
                <w:color w:val="0070C0"/>
                <w:sz w:val="18"/>
                <w:szCs w:val="22"/>
                <w:u w:val="single"/>
                <w:lang w:val="en-US" w:eastAsia="en-US"/>
              </w:rPr>
            </w:pPr>
            <w:hyperlink r:id="rId13">
              <w:r w:rsidR="00A9180B" w:rsidRPr="00A9180B">
                <w:rPr>
                  <w:rFonts w:ascii="Arial" w:eastAsia="Times New Roman" w:hAnsi="Arial" w:cs="Arial"/>
                  <w:color w:val="0070C0"/>
                  <w:sz w:val="18"/>
                  <w:szCs w:val="22"/>
                  <w:u w:val="single"/>
                  <w:lang w:val="en-US" w:eastAsia="en-US"/>
                </w:rPr>
                <w:t>https://www.gov.uk/government/publications/coronavirus-action-plan</w:t>
              </w:r>
            </w:hyperlink>
          </w:p>
          <w:p w14:paraId="1D9FE66F" w14:textId="77777777" w:rsidR="00A9180B" w:rsidRPr="00A9180B" w:rsidRDefault="00A9180B" w:rsidP="00A9180B">
            <w:pPr>
              <w:widowControl w:val="0"/>
              <w:pBdr>
                <w:top w:val="nil"/>
                <w:left w:val="nil"/>
                <w:bottom w:val="nil"/>
                <w:right w:val="nil"/>
                <w:between w:val="nil"/>
              </w:pBdr>
              <w:spacing w:after="120"/>
              <w:rPr>
                <w:rFonts w:ascii="Arial" w:eastAsia="Times New Roman" w:hAnsi="Arial" w:cs="Arial"/>
                <w:b/>
                <w:sz w:val="18"/>
                <w:szCs w:val="22"/>
                <w:lang w:val="en-US" w:eastAsia="en-US"/>
              </w:rPr>
            </w:pPr>
            <w:r w:rsidRPr="00A9180B">
              <w:rPr>
                <w:rFonts w:ascii="Arial" w:eastAsia="Times New Roman" w:hAnsi="Arial" w:cs="Arial"/>
                <w:b/>
                <w:sz w:val="18"/>
                <w:szCs w:val="22"/>
                <w:lang w:val="en-US" w:eastAsia="en-US"/>
              </w:rPr>
              <w:t>HSE:</w:t>
            </w:r>
          </w:p>
          <w:p w14:paraId="4319E1D4" w14:textId="6469B59C" w:rsidR="005E52F8" w:rsidRPr="00A9180B" w:rsidRDefault="002E3E25" w:rsidP="00A9180B">
            <w:pPr>
              <w:widowControl w:val="0"/>
              <w:pBdr>
                <w:top w:val="nil"/>
                <w:left w:val="nil"/>
                <w:bottom w:val="nil"/>
                <w:right w:val="nil"/>
                <w:between w:val="nil"/>
              </w:pBdr>
              <w:spacing w:after="120"/>
              <w:rPr>
                <w:rFonts w:ascii="Arial" w:eastAsia="Times New Roman" w:hAnsi="Arial" w:cs="Arial"/>
                <w:color w:val="0070C0"/>
                <w:sz w:val="18"/>
                <w:szCs w:val="22"/>
                <w:u w:val="single"/>
                <w:lang w:val="en-US" w:eastAsia="en-US"/>
              </w:rPr>
            </w:pPr>
            <w:hyperlink r:id="rId14" w:history="1">
              <w:r w:rsidR="00A9180B" w:rsidRPr="00A9180B">
                <w:rPr>
                  <w:rFonts w:ascii="Arial" w:eastAsia="Times New Roman" w:hAnsi="Arial" w:cs="Arial"/>
                  <w:color w:val="0070C0"/>
                  <w:sz w:val="18"/>
                  <w:szCs w:val="22"/>
                  <w:u w:val="single"/>
                  <w:lang w:val="en-US" w:eastAsia="en-US"/>
                </w:rPr>
                <w:t>https://www.hse.gov.uk/news/assets/docs/working-safely-guide.pdf</w:t>
              </w:r>
            </w:hyperlink>
          </w:p>
        </w:tc>
      </w:tr>
      <w:tr w:rsidR="005E52F8" w:rsidRPr="00696EAE" w14:paraId="3CD0A0B1" w14:textId="77777777" w:rsidTr="00F34A66">
        <w:tc>
          <w:tcPr>
            <w:tcW w:w="5000" w:type="pct"/>
            <w:gridSpan w:val="12"/>
            <w:tcBorders>
              <w:bottom w:val="single" w:sz="4" w:space="0" w:color="auto"/>
            </w:tcBorders>
            <w:shd w:val="clear" w:color="auto" w:fill="CCFFFF"/>
            <w:vAlign w:val="center"/>
          </w:tcPr>
          <w:p w14:paraId="4106CC19" w14:textId="77777777" w:rsidR="005E52F8" w:rsidRPr="00696EAE" w:rsidRDefault="005E52F8" w:rsidP="00055B22">
            <w:pPr>
              <w:rPr>
                <w:rFonts w:ascii="Calibri" w:hAnsi="Calibri" w:cs="Arial"/>
                <w:sz w:val="22"/>
                <w:szCs w:val="22"/>
              </w:rPr>
            </w:pPr>
          </w:p>
        </w:tc>
      </w:tr>
      <w:tr w:rsidR="005E52F8" w:rsidRPr="00696EAE" w14:paraId="47A08D76" w14:textId="77777777" w:rsidTr="008B0A12">
        <w:tc>
          <w:tcPr>
            <w:tcW w:w="2400" w:type="pct"/>
            <w:gridSpan w:val="4"/>
            <w:shd w:val="clear" w:color="auto" w:fill="auto"/>
            <w:vAlign w:val="center"/>
          </w:tcPr>
          <w:p w14:paraId="2AB17653" w14:textId="77777777" w:rsidR="005E52F8" w:rsidRPr="00696EAE" w:rsidRDefault="005E52F8" w:rsidP="00055B22">
            <w:pPr>
              <w:jc w:val="center"/>
              <w:rPr>
                <w:rFonts w:ascii="Calibri" w:hAnsi="Calibri" w:cs="Arial"/>
                <w:sz w:val="22"/>
                <w:szCs w:val="22"/>
              </w:rPr>
            </w:pPr>
            <w:r w:rsidRPr="00696EAE">
              <w:rPr>
                <w:rFonts w:ascii="Calibri" w:hAnsi="Calibri" w:cs="Arial"/>
                <w:sz w:val="22"/>
                <w:szCs w:val="22"/>
              </w:rPr>
              <w:t>Assessor</w:t>
            </w:r>
          </w:p>
        </w:tc>
        <w:tc>
          <w:tcPr>
            <w:tcW w:w="2600" w:type="pct"/>
            <w:gridSpan w:val="8"/>
            <w:shd w:val="clear" w:color="auto" w:fill="auto"/>
            <w:vAlign w:val="center"/>
          </w:tcPr>
          <w:p w14:paraId="751527B0" w14:textId="77777777" w:rsidR="005E52F8" w:rsidRPr="00696EAE" w:rsidRDefault="002A2BE4" w:rsidP="00055B22">
            <w:pPr>
              <w:jc w:val="center"/>
              <w:rPr>
                <w:rFonts w:ascii="Calibri" w:hAnsi="Calibri" w:cs="Arial"/>
                <w:sz w:val="22"/>
                <w:szCs w:val="22"/>
              </w:rPr>
            </w:pPr>
            <w:r w:rsidRPr="00696EAE">
              <w:rPr>
                <w:rFonts w:ascii="Calibri" w:hAnsi="Calibri" w:cs="Arial"/>
                <w:sz w:val="22"/>
                <w:szCs w:val="22"/>
              </w:rPr>
              <w:t xml:space="preserve">Health &amp; Safety Committee or </w:t>
            </w:r>
            <w:r w:rsidR="005E52F8" w:rsidRPr="00696EAE">
              <w:rPr>
                <w:rFonts w:ascii="Calibri" w:hAnsi="Calibri" w:cs="Arial"/>
                <w:sz w:val="22"/>
                <w:szCs w:val="22"/>
              </w:rPr>
              <w:t xml:space="preserve">Line Manager Acceptance </w:t>
            </w:r>
          </w:p>
        </w:tc>
      </w:tr>
      <w:tr w:rsidR="00055B22" w:rsidRPr="00696EAE" w14:paraId="0270B3AA" w14:textId="77777777" w:rsidTr="008B0A12">
        <w:trPr>
          <w:trHeight w:val="230"/>
        </w:trPr>
        <w:tc>
          <w:tcPr>
            <w:tcW w:w="404" w:type="pct"/>
            <w:shd w:val="clear" w:color="auto" w:fill="auto"/>
            <w:vAlign w:val="center"/>
          </w:tcPr>
          <w:p w14:paraId="755FD1E3" w14:textId="77777777" w:rsidR="005E52F8" w:rsidRPr="00696EAE" w:rsidRDefault="005E52F8" w:rsidP="00055B22">
            <w:pPr>
              <w:jc w:val="right"/>
              <w:rPr>
                <w:rFonts w:ascii="Calibri" w:hAnsi="Calibri" w:cs="Arial"/>
                <w:sz w:val="22"/>
                <w:szCs w:val="22"/>
              </w:rPr>
            </w:pPr>
            <w:r w:rsidRPr="00696EAE">
              <w:rPr>
                <w:rFonts w:ascii="Calibri" w:hAnsi="Calibri" w:cs="Arial"/>
                <w:sz w:val="22"/>
                <w:szCs w:val="22"/>
              </w:rPr>
              <w:t>Name:</w:t>
            </w:r>
          </w:p>
          <w:p w14:paraId="7803F27D" w14:textId="77777777" w:rsidR="005E52F8" w:rsidRPr="00696EAE" w:rsidRDefault="005E52F8" w:rsidP="00055B22">
            <w:pPr>
              <w:jc w:val="right"/>
              <w:rPr>
                <w:rFonts w:ascii="Calibri" w:hAnsi="Calibri" w:cs="Arial"/>
                <w:sz w:val="22"/>
                <w:szCs w:val="22"/>
              </w:rPr>
            </w:pPr>
          </w:p>
        </w:tc>
        <w:tc>
          <w:tcPr>
            <w:tcW w:w="1996" w:type="pct"/>
            <w:gridSpan w:val="3"/>
            <w:shd w:val="clear" w:color="auto" w:fill="auto"/>
            <w:vAlign w:val="center"/>
          </w:tcPr>
          <w:p w14:paraId="4A7A9D85" w14:textId="77777777" w:rsidR="005E52F8" w:rsidRPr="00696EAE" w:rsidRDefault="00C92F32" w:rsidP="00055B22">
            <w:pPr>
              <w:rPr>
                <w:rFonts w:ascii="Calibri" w:hAnsi="Calibri" w:cs="Arial"/>
                <w:sz w:val="22"/>
                <w:szCs w:val="22"/>
              </w:rPr>
            </w:pPr>
            <w:r>
              <w:rPr>
                <w:rFonts w:ascii="Calibri" w:hAnsi="Calibri" w:cs="Arial"/>
                <w:sz w:val="22"/>
                <w:szCs w:val="22"/>
              </w:rPr>
              <w:t>Lisa Pressland</w:t>
            </w:r>
          </w:p>
        </w:tc>
        <w:tc>
          <w:tcPr>
            <w:tcW w:w="513" w:type="pct"/>
            <w:gridSpan w:val="2"/>
            <w:shd w:val="clear" w:color="auto" w:fill="auto"/>
            <w:vAlign w:val="center"/>
          </w:tcPr>
          <w:p w14:paraId="5CF9D7BF" w14:textId="77777777" w:rsidR="005E52F8" w:rsidRPr="00696EAE" w:rsidRDefault="005E52F8" w:rsidP="00055B22">
            <w:pPr>
              <w:jc w:val="right"/>
              <w:rPr>
                <w:rFonts w:ascii="Calibri" w:hAnsi="Calibri" w:cs="Arial"/>
                <w:sz w:val="22"/>
                <w:szCs w:val="22"/>
              </w:rPr>
            </w:pPr>
            <w:r w:rsidRPr="00696EAE">
              <w:rPr>
                <w:rFonts w:ascii="Calibri" w:hAnsi="Calibri" w:cs="Arial"/>
                <w:sz w:val="22"/>
                <w:szCs w:val="22"/>
              </w:rPr>
              <w:t>Name:</w:t>
            </w:r>
          </w:p>
        </w:tc>
        <w:tc>
          <w:tcPr>
            <w:tcW w:w="2087" w:type="pct"/>
            <w:gridSpan w:val="6"/>
            <w:shd w:val="clear" w:color="auto" w:fill="auto"/>
            <w:vAlign w:val="center"/>
          </w:tcPr>
          <w:p w14:paraId="77D6B1D2" w14:textId="77777777" w:rsidR="005E52F8" w:rsidRPr="00696EAE" w:rsidRDefault="00C92F32" w:rsidP="00055B22">
            <w:pPr>
              <w:rPr>
                <w:rFonts w:ascii="Calibri" w:hAnsi="Calibri" w:cs="Arial"/>
                <w:sz w:val="22"/>
                <w:szCs w:val="22"/>
              </w:rPr>
            </w:pPr>
            <w:r>
              <w:rPr>
                <w:rFonts w:ascii="Calibri" w:hAnsi="Calibri" w:cs="Arial"/>
                <w:sz w:val="22"/>
                <w:szCs w:val="22"/>
              </w:rPr>
              <w:t>Lynn Whitnall</w:t>
            </w:r>
          </w:p>
        </w:tc>
      </w:tr>
      <w:tr w:rsidR="00055B22" w:rsidRPr="00696EAE" w14:paraId="5B627DF2" w14:textId="77777777" w:rsidTr="008B0A12">
        <w:trPr>
          <w:trHeight w:val="230"/>
        </w:trPr>
        <w:tc>
          <w:tcPr>
            <w:tcW w:w="404" w:type="pct"/>
            <w:shd w:val="clear" w:color="auto" w:fill="auto"/>
            <w:vAlign w:val="center"/>
          </w:tcPr>
          <w:p w14:paraId="38A9234D" w14:textId="77777777" w:rsidR="005E52F8" w:rsidRPr="00696EAE" w:rsidRDefault="002A2BE4" w:rsidP="00055B22">
            <w:pPr>
              <w:jc w:val="right"/>
              <w:rPr>
                <w:rFonts w:ascii="Calibri" w:hAnsi="Calibri" w:cs="Arial"/>
                <w:sz w:val="22"/>
                <w:szCs w:val="22"/>
              </w:rPr>
            </w:pPr>
            <w:r w:rsidRPr="00696EAE">
              <w:rPr>
                <w:rFonts w:ascii="Calibri" w:hAnsi="Calibri" w:cs="Arial"/>
                <w:sz w:val="22"/>
                <w:szCs w:val="22"/>
              </w:rPr>
              <w:lastRenderedPageBreak/>
              <w:t>Role</w:t>
            </w:r>
            <w:r w:rsidR="005E52F8" w:rsidRPr="00696EAE">
              <w:rPr>
                <w:rFonts w:ascii="Calibri" w:hAnsi="Calibri" w:cs="Arial"/>
                <w:sz w:val="22"/>
                <w:szCs w:val="22"/>
              </w:rPr>
              <w:t>:</w:t>
            </w:r>
          </w:p>
          <w:p w14:paraId="4BBC10B3" w14:textId="77777777" w:rsidR="005E52F8" w:rsidRPr="00696EAE" w:rsidRDefault="005E52F8" w:rsidP="00055B22">
            <w:pPr>
              <w:jc w:val="right"/>
              <w:rPr>
                <w:rFonts w:ascii="Calibri" w:hAnsi="Calibri" w:cs="Arial"/>
                <w:sz w:val="22"/>
                <w:szCs w:val="22"/>
              </w:rPr>
            </w:pPr>
          </w:p>
        </w:tc>
        <w:tc>
          <w:tcPr>
            <w:tcW w:w="1996" w:type="pct"/>
            <w:gridSpan w:val="3"/>
            <w:shd w:val="clear" w:color="auto" w:fill="auto"/>
            <w:vAlign w:val="center"/>
          </w:tcPr>
          <w:p w14:paraId="08D977B3" w14:textId="77777777" w:rsidR="005E52F8" w:rsidRPr="00696EAE" w:rsidRDefault="00C92F32" w:rsidP="00055B22">
            <w:pPr>
              <w:rPr>
                <w:rFonts w:ascii="Calibri" w:hAnsi="Calibri" w:cs="Arial"/>
                <w:sz w:val="22"/>
                <w:szCs w:val="22"/>
              </w:rPr>
            </w:pPr>
            <w:r>
              <w:rPr>
                <w:rFonts w:ascii="Calibri" w:hAnsi="Calibri" w:cs="Arial"/>
                <w:sz w:val="22"/>
                <w:szCs w:val="22"/>
              </w:rPr>
              <w:t>Human Resources &amp; Health &amp; Safety</w:t>
            </w:r>
          </w:p>
        </w:tc>
        <w:tc>
          <w:tcPr>
            <w:tcW w:w="513" w:type="pct"/>
            <w:gridSpan w:val="2"/>
            <w:shd w:val="clear" w:color="auto" w:fill="auto"/>
            <w:vAlign w:val="center"/>
          </w:tcPr>
          <w:p w14:paraId="19D1CB3F" w14:textId="77777777" w:rsidR="005E52F8" w:rsidRPr="00696EAE" w:rsidRDefault="002A2BE4" w:rsidP="00055B22">
            <w:pPr>
              <w:jc w:val="right"/>
              <w:rPr>
                <w:rFonts w:ascii="Calibri" w:hAnsi="Calibri" w:cs="Arial"/>
                <w:sz w:val="22"/>
                <w:szCs w:val="22"/>
              </w:rPr>
            </w:pPr>
            <w:r w:rsidRPr="00696EAE">
              <w:rPr>
                <w:rFonts w:ascii="Calibri" w:hAnsi="Calibri" w:cs="Arial"/>
                <w:sz w:val="22"/>
                <w:szCs w:val="22"/>
              </w:rPr>
              <w:t>Role</w:t>
            </w:r>
            <w:r w:rsidR="005E52F8" w:rsidRPr="00696EAE">
              <w:rPr>
                <w:rFonts w:ascii="Calibri" w:hAnsi="Calibri" w:cs="Arial"/>
                <w:sz w:val="22"/>
                <w:szCs w:val="22"/>
              </w:rPr>
              <w:t>:</w:t>
            </w:r>
          </w:p>
        </w:tc>
        <w:tc>
          <w:tcPr>
            <w:tcW w:w="2087" w:type="pct"/>
            <w:gridSpan w:val="6"/>
            <w:shd w:val="clear" w:color="auto" w:fill="auto"/>
            <w:vAlign w:val="center"/>
          </w:tcPr>
          <w:p w14:paraId="206EF2BA" w14:textId="77777777" w:rsidR="005E52F8" w:rsidRPr="00696EAE" w:rsidRDefault="00C92F32" w:rsidP="00055B22">
            <w:pPr>
              <w:rPr>
                <w:rFonts w:ascii="Calibri" w:hAnsi="Calibri" w:cs="Arial"/>
                <w:sz w:val="22"/>
                <w:szCs w:val="22"/>
              </w:rPr>
            </w:pPr>
            <w:r>
              <w:rPr>
                <w:rFonts w:ascii="Calibri" w:hAnsi="Calibri" w:cs="Arial"/>
                <w:sz w:val="22"/>
                <w:szCs w:val="22"/>
              </w:rPr>
              <w:t>Director</w:t>
            </w:r>
          </w:p>
        </w:tc>
      </w:tr>
      <w:tr w:rsidR="00055B22" w:rsidRPr="00696EAE" w14:paraId="5BD2BA5D" w14:textId="77777777" w:rsidTr="008B0A12">
        <w:trPr>
          <w:trHeight w:val="230"/>
        </w:trPr>
        <w:tc>
          <w:tcPr>
            <w:tcW w:w="404" w:type="pct"/>
            <w:tcBorders>
              <w:bottom w:val="single" w:sz="4" w:space="0" w:color="auto"/>
            </w:tcBorders>
            <w:shd w:val="clear" w:color="auto" w:fill="auto"/>
            <w:vAlign w:val="center"/>
          </w:tcPr>
          <w:p w14:paraId="6C86857A" w14:textId="77777777" w:rsidR="005E52F8" w:rsidRPr="00696EAE" w:rsidRDefault="005E52F8" w:rsidP="00055B22">
            <w:pPr>
              <w:jc w:val="right"/>
              <w:rPr>
                <w:rFonts w:ascii="Calibri" w:hAnsi="Calibri" w:cs="Arial"/>
                <w:sz w:val="22"/>
                <w:szCs w:val="22"/>
              </w:rPr>
            </w:pPr>
            <w:r w:rsidRPr="00696EAE">
              <w:rPr>
                <w:rFonts w:ascii="Calibri" w:hAnsi="Calibri" w:cs="Arial"/>
                <w:sz w:val="22"/>
                <w:szCs w:val="22"/>
              </w:rPr>
              <w:t>Signature:</w:t>
            </w:r>
          </w:p>
          <w:p w14:paraId="7FBB8DFB" w14:textId="77777777" w:rsidR="005E52F8" w:rsidRPr="00696EAE" w:rsidRDefault="005E52F8" w:rsidP="00055B22">
            <w:pPr>
              <w:jc w:val="right"/>
              <w:rPr>
                <w:rFonts w:ascii="Calibri" w:hAnsi="Calibri" w:cs="Arial"/>
                <w:sz w:val="22"/>
                <w:szCs w:val="22"/>
              </w:rPr>
            </w:pPr>
          </w:p>
        </w:tc>
        <w:tc>
          <w:tcPr>
            <w:tcW w:w="1996" w:type="pct"/>
            <w:gridSpan w:val="3"/>
            <w:tcBorders>
              <w:bottom w:val="single" w:sz="4" w:space="0" w:color="auto"/>
            </w:tcBorders>
            <w:shd w:val="clear" w:color="auto" w:fill="auto"/>
            <w:vAlign w:val="center"/>
          </w:tcPr>
          <w:p w14:paraId="5942CF57" w14:textId="77777777" w:rsidR="005E52F8" w:rsidRPr="00C92F32" w:rsidRDefault="00C92F32" w:rsidP="00055B22">
            <w:pPr>
              <w:rPr>
                <w:rFonts w:ascii="Freestyle Script" w:hAnsi="Freestyle Script" w:cs="Arial"/>
                <w:sz w:val="32"/>
                <w:szCs w:val="22"/>
              </w:rPr>
            </w:pPr>
            <w:r w:rsidRPr="00C92F32">
              <w:rPr>
                <w:rFonts w:ascii="Freestyle Script" w:hAnsi="Freestyle Script" w:cs="Arial"/>
                <w:sz w:val="32"/>
                <w:szCs w:val="22"/>
              </w:rPr>
              <w:t>Lisa Pressland</w:t>
            </w:r>
          </w:p>
        </w:tc>
        <w:tc>
          <w:tcPr>
            <w:tcW w:w="513" w:type="pct"/>
            <w:gridSpan w:val="2"/>
            <w:tcBorders>
              <w:bottom w:val="single" w:sz="4" w:space="0" w:color="auto"/>
            </w:tcBorders>
            <w:shd w:val="clear" w:color="auto" w:fill="auto"/>
            <w:vAlign w:val="center"/>
          </w:tcPr>
          <w:p w14:paraId="731931DE" w14:textId="77777777" w:rsidR="005E52F8" w:rsidRPr="00696EAE" w:rsidRDefault="005E52F8" w:rsidP="00055B22">
            <w:pPr>
              <w:jc w:val="right"/>
              <w:rPr>
                <w:rFonts w:ascii="Calibri" w:hAnsi="Calibri" w:cs="Arial"/>
                <w:sz w:val="22"/>
                <w:szCs w:val="22"/>
              </w:rPr>
            </w:pPr>
            <w:r w:rsidRPr="00696EAE">
              <w:rPr>
                <w:rFonts w:ascii="Calibri" w:hAnsi="Calibri" w:cs="Arial"/>
                <w:sz w:val="22"/>
                <w:szCs w:val="22"/>
              </w:rPr>
              <w:t>Signature:</w:t>
            </w:r>
          </w:p>
        </w:tc>
        <w:tc>
          <w:tcPr>
            <w:tcW w:w="2087" w:type="pct"/>
            <w:gridSpan w:val="6"/>
            <w:tcBorders>
              <w:bottom w:val="single" w:sz="4" w:space="0" w:color="auto"/>
            </w:tcBorders>
            <w:shd w:val="clear" w:color="auto" w:fill="auto"/>
            <w:vAlign w:val="center"/>
          </w:tcPr>
          <w:p w14:paraId="289AF5C1" w14:textId="77777777" w:rsidR="005E52F8" w:rsidRPr="00696EAE" w:rsidRDefault="00C92F32" w:rsidP="00055B22">
            <w:pPr>
              <w:rPr>
                <w:rFonts w:ascii="Calibri" w:hAnsi="Calibri" w:cs="Arial"/>
                <w:sz w:val="22"/>
                <w:szCs w:val="22"/>
              </w:rPr>
            </w:pPr>
            <w:r>
              <w:rPr>
                <w:rFonts w:ascii="Freestyle Script" w:hAnsi="Freestyle Script" w:cs="Arial"/>
                <w:sz w:val="32"/>
                <w:szCs w:val="22"/>
              </w:rPr>
              <w:t>Lynn Whitnall</w:t>
            </w:r>
          </w:p>
        </w:tc>
      </w:tr>
      <w:tr w:rsidR="005E52F8" w:rsidRPr="00696EAE" w14:paraId="610B68D2" w14:textId="77777777" w:rsidTr="00F34A66">
        <w:tc>
          <w:tcPr>
            <w:tcW w:w="5000" w:type="pct"/>
            <w:gridSpan w:val="12"/>
            <w:shd w:val="clear" w:color="auto" w:fill="CCFFFF"/>
            <w:vAlign w:val="center"/>
          </w:tcPr>
          <w:p w14:paraId="3E44660A" w14:textId="77777777" w:rsidR="005E52F8" w:rsidRPr="00696EAE" w:rsidRDefault="005E52F8" w:rsidP="00055B22">
            <w:pPr>
              <w:rPr>
                <w:rFonts w:ascii="Calibri" w:hAnsi="Calibri" w:cs="Arial"/>
                <w:sz w:val="22"/>
                <w:szCs w:val="22"/>
              </w:rPr>
            </w:pPr>
          </w:p>
        </w:tc>
      </w:tr>
      <w:tr w:rsidR="006769F7" w:rsidRPr="00696EAE" w14:paraId="2DFCD894" w14:textId="77777777" w:rsidTr="008B0A12">
        <w:trPr>
          <w:trHeight w:val="897"/>
        </w:trPr>
        <w:tc>
          <w:tcPr>
            <w:tcW w:w="955" w:type="pct"/>
            <w:gridSpan w:val="2"/>
            <w:shd w:val="clear" w:color="auto" w:fill="auto"/>
            <w:vAlign w:val="center"/>
          </w:tcPr>
          <w:p w14:paraId="0DC11C4E" w14:textId="77777777" w:rsidR="001910BB" w:rsidRPr="00696EAE" w:rsidRDefault="00C920B5" w:rsidP="00ED3BC3">
            <w:pPr>
              <w:rPr>
                <w:rFonts w:ascii="Calibri" w:hAnsi="Calibri" w:cs="Arial"/>
                <w:color w:val="0000FF"/>
                <w:sz w:val="22"/>
                <w:szCs w:val="22"/>
              </w:rPr>
            </w:pPr>
            <w:r w:rsidRPr="00C920B5">
              <w:rPr>
                <w:rFonts w:ascii="Calibri" w:hAnsi="Calibri" w:cs="Arial"/>
                <w:sz w:val="22"/>
                <w:szCs w:val="22"/>
              </w:rPr>
              <w:t>What are the hazards?</w:t>
            </w:r>
          </w:p>
          <w:p w14:paraId="446791E9" w14:textId="77777777" w:rsidR="001910BB" w:rsidRPr="00696EAE" w:rsidRDefault="001910BB" w:rsidP="00ED3BC3">
            <w:pPr>
              <w:rPr>
                <w:rFonts w:ascii="Calibri" w:hAnsi="Calibri" w:cs="Arial"/>
                <w:sz w:val="22"/>
                <w:szCs w:val="22"/>
              </w:rPr>
            </w:pPr>
          </w:p>
        </w:tc>
        <w:tc>
          <w:tcPr>
            <w:tcW w:w="526" w:type="pct"/>
            <w:shd w:val="clear" w:color="auto" w:fill="auto"/>
            <w:vAlign w:val="center"/>
          </w:tcPr>
          <w:p w14:paraId="54556C9D" w14:textId="77777777" w:rsidR="001910BB" w:rsidRPr="00696EAE" w:rsidRDefault="00C920B5" w:rsidP="00ED3BC3">
            <w:pPr>
              <w:rPr>
                <w:rFonts w:ascii="Calibri" w:hAnsi="Calibri" w:cs="Arial"/>
                <w:sz w:val="22"/>
                <w:szCs w:val="22"/>
              </w:rPr>
            </w:pPr>
            <w:r w:rsidRPr="00C920B5">
              <w:rPr>
                <w:rFonts w:ascii="Calibri" w:hAnsi="Calibri" w:cs="Arial"/>
                <w:sz w:val="22"/>
                <w:szCs w:val="22"/>
              </w:rPr>
              <w:t>Who might be harmed and how?</w:t>
            </w:r>
          </w:p>
        </w:tc>
        <w:tc>
          <w:tcPr>
            <w:tcW w:w="1358" w:type="pct"/>
            <w:gridSpan w:val="2"/>
            <w:shd w:val="clear" w:color="auto" w:fill="auto"/>
            <w:vAlign w:val="center"/>
          </w:tcPr>
          <w:p w14:paraId="6C349C1F" w14:textId="77777777" w:rsidR="001910BB" w:rsidRPr="00696EAE" w:rsidRDefault="00C920B5" w:rsidP="00ED3BC3">
            <w:pPr>
              <w:rPr>
                <w:rFonts w:ascii="Calibri" w:hAnsi="Calibri" w:cs="Arial"/>
                <w:color w:val="0000FF"/>
                <w:sz w:val="22"/>
                <w:szCs w:val="22"/>
              </w:rPr>
            </w:pPr>
            <w:r w:rsidRPr="00C920B5">
              <w:rPr>
                <w:rFonts w:ascii="Calibri" w:hAnsi="Calibri" w:cs="Arial"/>
                <w:sz w:val="22"/>
                <w:szCs w:val="22"/>
              </w:rPr>
              <w:t xml:space="preserve">What are you already doing? </w:t>
            </w:r>
            <w:r w:rsidRPr="00696EAE">
              <w:rPr>
                <w:rFonts w:ascii="Calibri" w:hAnsi="Calibri" w:cs="Arial"/>
                <w:color w:val="0000FF"/>
                <w:sz w:val="22"/>
                <w:szCs w:val="22"/>
              </w:rPr>
              <w:t>(Specific E</w:t>
            </w:r>
            <w:r w:rsidR="001910BB" w:rsidRPr="00696EAE">
              <w:rPr>
                <w:rFonts w:ascii="Calibri" w:hAnsi="Calibri" w:cs="Arial"/>
                <w:color w:val="0000FF"/>
                <w:sz w:val="22"/>
                <w:szCs w:val="22"/>
              </w:rPr>
              <w:t>xisting Control Measures)</w:t>
            </w:r>
          </w:p>
        </w:tc>
        <w:tc>
          <w:tcPr>
            <w:tcW w:w="281" w:type="pct"/>
            <w:gridSpan w:val="2"/>
            <w:shd w:val="clear" w:color="auto" w:fill="auto"/>
            <w:vAlign w:val="center"/>
          </w:tcPr>
          <w:p w14:paraId="39565057" w14:textId="77777777" w:rsidR="001910BB" w:rsidRPr="00696EAE" w:rsidRDefault="001910BB" w:rsidP="00ED3BC3">
            <w:pPr>
              <w:rPr>
                <w:rFonts w:ascii="Calibri" w:hAnsi="Calibri" w:cs="Arial"/>
                <w:sz w:val="22"/>
                <w:szCs w:val="22"/>
              </w:rPr>
            </w:pPr>
            <w:r w:rsidRPr="00696EAE">
              <w:rPr>
                <w:rFonts w:ascii="Calibri" w:hAnsi="Calibri" w:cs="Arial"/>
                <w:sz w:val="22"/>
                <w:szCs w:val="22"/>
              </w:rPr>
              <w:t>Risk Rating</w:t>
            </w:r>
            <w:r w:rsidR="00B31258" w:rsidRPr="00696EAE">
              <w:rPr>
                <w:rFonts w:ascii="Calibri" w:hAnsi="Calibri" w:cs="Arial"/>
                <w:sz w:val="22"/>
                <w:szCs w:val="22"/>
              </w:rPr>
              <w:t xml:space="preserve"> </w:t>
            </w:r>
            <w:r w:rsidRPr="00696EAE">
              <w:rPr>
                <w:rFonts w:ascii="Calibri" w:hAnsi="Calibri" w:cs="Arial"/>
                <w:color w:val="0000FF"/>
                <w:sz w:val="22"/>
                <w:szCs w:val="22"/>
              </w:rPr>
              <w:t>Note 3</w:t>
            </w:r>
          </w:p>
        </w:tc>
        <w:tc>
          <w:tcPr>
            <w:tcW w:w="1470" w:type="pct"/>
            <w:gridSpan w:val="4"/>
            <w:shd w:val="clear" w:color="auto" w:fill="auto"/>
            <w:vAlign w:val="center"/>
          </w:tcPr>
          <w:p w14:paraId="3F54F5D8" w14:textId="77777777" w:rsidR="001910BB" w:rsidRPr="00696EAE" w:rsidRDefault="00C920B5" w:rsidP="00ED3BC3">
            <w:pPr>
              <w:rPr>
                <w:rFonts w:ascii="Calibri" w:hAnsi="Calibri" w:cs="Arial"/>
                <w:color w:val="0000FF"/>
                <w:sz w:val="22"/>
                <w:szCs w:val="22"/>
              </w:rPr>
            </w:pPr>
            <w:r w:rsidRPr="00C920B5">
              <w:rPr>
                <w:rFonts w:ascii="Calibri" w:hAnsi="Calibri" w:cs="Arial"/>
                <w:sz w:val="22"/>
                <w:szCs w:val="22"/>
              </w:rPr>
              <w:t xml:space="preserve">Do you need to do anything else to control this </w:t>
            </w:r>
            <w:r w:rsidRPr="0041724B">
              <w:rPr>
                <w:rFonts w:ascii="Calibri" w:hAnsi="Calibri" w:cs="Arial"/>
                <w:sz w:val="22"/>
                <w:szCs w:val="22"/>
              </w:rPr>
              <w:t>risk?</w:t>
            </w:r>
            <w:r w:rsidR="001910BB" w:rsidRPr="00696EAE">
              <w:rPr>
                <w:rFonts w:ascii="Calibri" w:hAnsi="Calibri" w:cs="Arial"/>
                <w:sz w:val="22"/>
                <w:szCs w:val="22"/>
              </w:rPr>
              <w:t xml:space="preserve"> </w:t>
            </w:r>
            <w:r w:rsidR="0041724B" w:rsidRPr="00696EAE">
              <w:rPr>
                <w:rFonts w:ascii="Calibri" w:hAnsi="Calibri" w:cs="Arial"/>
                <w:sz w:val="22"/>
                <w:szCs w:val="22"/>
              </w:rPr>
              <w:t>Who should complete action and by when?</w:t>
            </w:r>
          </w:p>
        </w:tc>
        <w:tc>
          <w:tcPr>
            <w:tcW w:w="410" w:type="pct"/>
            <w:shd w:val="clear" w:color="auto" w:fill="auto"/>
            <w:vAlign w:val="center"/>
          </w:tcPr>
          <w:p w14:paraId="396829F3" w14:textId="77777777" w:rsidR="001910BB" w:rsidRPr="00696EAE" w:rsidRDefault="001910BB" w:rsidP="00ED3BC3">
            <w:pPr>
              <w:rPr>
                <w:rFonts w:ascii="Calibri" w:hAnsi="Calibri" w:cs="Arial"/>
                <w:sz w:val="22"/>
                <w:szCs w:val="22"/>
              </w:rPr>
            </w:pPr>
            <w:r w:rsidRPr="00696EAE">
              <w:rPr>
                <w:rFonts w:ascii="Calibri" w:hAnsi="Calibri" w:cs="Arial"/>
                <w:sz w:val="22"/>
                <w:szCs w:val="22"/>
              </w:rPr>
              <w:t>Residual Risk</w:t>
            </w:r>
          </w:p>
          <w:p w14:paraId="6C1E17E1" w14:textId="77777777" w:rsidR="001910BB" w:rsidRPr="00696EAE" w:rsidRDefault="001910BB" w:rsidP="00ED3BC3">
            <w:pPr>
              <w:rPr>
                <w:rFonts w:ascii="Calibri" w:hAnsi="Calibri" w:cs="Arial"/>
                <w:sz w:val="22"/>
                <w:szCs w:val="22"/>
              </w:rPr>
            </w:pPr>
            <w:r w:rsidRPr="00696EAE">
              <w:rPr>
                <w:rFonts w:ascii="Calibri" w:hAnsi="Calibri" w:cs="Arial"/>
                <w:sz w:val="22"/>
                <w:szCs w:val="22"/>
              </w:rPr>
              <w:t>Rating</w:t>
            </w:r>
          </w:p>
          <w:p w14:paraId="59871350" w14:textId="77777777" w:rsidR="001910BB" w:rsidRPr="00696EAE" w:rsidRDefault="001910BB" w:rsidP="00ED3BC3">
            <w:pPr>
              <w:rPr>
                <w:rFonts w:ascii="Calibri" w:hAnsi="Calibri" w:cs="Arial"/>
                <w:color w:val="0000FF"/>
                <w:sz w:val="22"/>
                <w:szCs w:val="22"/>
              </w:rPr>
            </w:pPr>
            <w:r w:rsidRPr="00696EAE">
              <w:rPr>
                <w:rFonts w:ascii="Calibri" w:hAnsi="Calibri" w:cs="Arial"/>
                <w:color w:val="0000FF"/>
                <w:sz w:val="22"/>
                <w:szCs w:val="22"/>
              </w:rPr>
              <w:t>(See Note 4)</w:t>
            </w:r>
          </w:p>
        </w:tc>
      </w:tr>
      <w:tr w:rsidR="006769F7" w:rsidRPr="00696EAE" w14:paraId="47F240A6" w14:textId="77777777" w:rsidTr="008B0A12">
        <w:tc>
          <w:tcPr>
            <w:tcW w:w="955" w:type="pct"/>
            <w:gridSpan w:val="2"/>
            <w:shd w:val="clear" w:color="auto" w:fill="auto"/>
            <w:vAlign w:val="center"/>
          </w:tcPr>
          <w:p w14:paraId="580D6A8C" w14:textId="44E222B4" w:rsidR="00E5291B" w:rsidRPr="007043D2" w:rsidRDefault="00E5291B" w:rsidP="00E5291B">
            <w:pPr>
              <w:rPr>
                <w:rFonts w:ascii="Calibri" w:hAnsi="Calibri" w:cs="Arial"/>
                <w:sz w:val="22"/>
                <w:szCs w:val="22"/>
              </w:rPr>
            </w:pPr>
            <w:r w:rsidRPr="00A9180B">
              <w:rPr>
                <w:rFonts w:ascii="Calibri" w:hAnsi="Calibri" w:cs="Arial"/>
                <w:sz w:val="22"/>
                <w:szCs w:val="22"/>
              </w:rPr>
              <w:t xml:space="preserve">COVID-19 Virus spreading between </w:t>
            </w:r>
            <w:r>
              <w:rPr>
                <w:rFonts w:ascii="Calibri" w:hAnsi="Calibri" w:cs="Arial"/>
                <w:sz w:val="22"/>
                <w:szCs w:val="22"/>
              </w:rPr>
              <w:t>staff,</w:t>
            </w:r>
            <w:r w:rsidRPr="00A9180B">
              <w:rPr>
                <w:rFonts w:ascii="Calibri" w:hAnsi="Calibri" w:cs="Arial"/>
                <w:sz w:val="22"/>
                <w:szCs w:val="22"/>
              </w:rPr>
              <w:t xml:space="preserve"> visitors, contractors</w:t>
            </w:r>
            <w:r>
              <w:rPr>
                <w:rFonts w:ascii="Calibri" w:hAnsi="Calibri" w:cs="Arial"/>
                <w:sz w:val="22"/>
                <w:szCs w:val="22"/>
              </w:rPr>
              <w:t xml:space="preserve"> and volunteers</w:t>
            </w:r>
          </w:p>
        </w:tc>
        <w:tc>
          <w:tcPr>
            <w:tcW w:w="526" w:type="pct"/>
            <w:shd w:val="clear" w:color="auto" w:fill="auto"/>
            <w:vAlign w:val="center"/>
          </w:tcPr>
          <w:p w14:paraId="15BD7353" w14:textId="26EF10B2" w:rsidR="00E5291B" w:rsidRPr="007043D2" w:rsidRDefault="00E5291B" w:rsidP="00E5291B">
            <w:pPr>
              <w:rPr>
                <w:rFonts w:ascii="Calibri" w:hAnsi="Calibri" w:cs="Arial"/>
                <w:sz w:val="22"/>
                <w:szCs w:val="22"/>
              </w:rPr>
            </w:pPr>
            <w:r>
              <w:rPr>
                <w:rFonts w:ascii="Calibri" w:hAnsi="Calibri" w:cs="Arial"/>
                <w:sz w:val="22"/>
                <w:szCs w:val="22"/>
              </w:rPr>
              <w:t>S</w:t>
            </w:r>
            <w:r w:rsidRPr="00A9180B">
              <w:rPr>
                <w:rFonts w:ascii="Calibri" w:hAnsi="Calibri" w:cs="Arial"/>
                <w:sz w:val="22"/>
                <w:szCs w:val="22"/>
              </w:rPr>
              <w:t xml:space="preserve">taff, visitors, contractors </w:t>
            </w:r>
            <w:r>
              <w:rPr>
                <w:rFonts w:ascii="Calibri" w:hAnsi="Calibri" w:cs="Arial"/>
                <w:sz w:val="22"/>
                <w:szCs w:val="22"/>
              </w:rPr>
              <w:t xml:space="preserve">&amp; </w:t>
            </w:r>
            <w:r w:rsidRPr="00A9180B">
              <w:rPr>
                <w:rFonts w:ascii="Calibri" w:hAnsi="Calibri" w:cs="Arial"/>
                <w:sz w:val="22"/>
                <w:szCs w:val="22"/>
              </w:rPr>
              <w:t>volunteers</w:t>
            </w:r>
            <w:r>
              <w:rPr>
                <w:rFonts w:ascii="Calibri" w:hAnsi="Calibri" w:cs="Arial"/>
                <w:sz w:val="22"/>
                <w:szCs w:val="22"/>
              </w:rPr>
              <w:t xml:space="preserve">, </w:t>
            </w:r>
            <w:r w:rsidRPr="00A9180B">
              <w:rPr>
                <w:rFonts w:ascii="Calibri" w:hAnsi="Calibri" w:cs="Arial"/>
                <w:sz w:val="22"/>
                <w:szCs w:val="22"/>
              </w:rPr>
              <w:t>contracting the virus by inhalation or by touching surfaces contaminated with the virus</w:t>
            </w:r>
            <w:r>
              <w:rPr>
                <w:rFonts w:ascii="Calibri" w:hAnsi="Calibri" w:cs="Arial"/>
                <w:sz w:val="22"/>
                <w:szCs w:val="22"/>
              </w:rPr>
              <w:t xml:space="preserve"> (v</w:t>
            </w:r>
            <w:r w:rsidRPr="00A9180B">
              <w:rPr>
                <w:rFonts w:ascii="Calibri" w:hAnsi="Calibri" w:cs="Arial"/>
                <w:sz w:val="22"/>
                <w:szCs w:val="22"/>
              </w:rPr>
              <w:t>ulnerable groups – Elderly, Pregnant workers, those with existing underlying health conditions</w:t>
            </w:r>
            <w:r>
              <w:rPr>
                <w:rFonts w:ascii="Calibri" w:hAnsi="Calibri" w:cs="Arial"/>
                <w:sz w:val="22"/>
                <w:szCs w:val="22"/>
              </w:rPr>
              <w:t>)</w:t>
            </w:r>
          </w:p>
        </w:tc>
        <w:tc>
          <w:tcPr>
            <w:tcW w:w="1358" w:type="pct"/>
            <w:gridSpan w:val="2"/>
            <w:shd w:val="clear" w:color="auto" w:fill="auto"/>
            <w:vAlign w:val="center"/>
          </w:tcPr>
          <w:p w14:paraId="1018B80B" w14:textId="6E51F1CF" w:rsidR="00E5291B" w:rsidRPr="00A9180B" w:rsidRDefault="00E5291B" w:rsidP="00E5291B">
            <w:pPr>
              <w:numPr>
                <w:ilvl w:val="0"/>
                <w:numId w:val="8"/>
              </w:numPr>
              <w:rPr>
                <w:rFonts w:ascii="Calibri" w:hAnsi="Calibri" w:cs="Arial"/>
                <w:sz w:val="22"/>
                <w:szCs w:val="22"/>
              </w:rPr>
            </w:pPr>
            <w:r w:rsidRPr="00A9180B">
              <w:rPr>
                <w:rFonts w:ascii="Calibri" w:hAnsi="Calibri" w:cs="Arial"/>
                <w:sz w:val="22"/>
                <w:szCs w:val="22"/>
              </w:rPr>
              <w:t>Hand washing facilities with soap and water have been provided and are maintained in a clean and hygienic condition</w:t>
            </w:r>
          </w:p>
          <w:p w14:paraId="6A600ECE" w14:textId="2044529A" w:rsidR="00E5291B" w:rsidRPr="00A9180B" w:rsidRDefault="00FF6049" w:rsidP="00E5291B">
            <w:pPr>
              <w:numPr>
                <w:ilvl w:val="0"/>
                <w:numId w:val="8"/>
              </w:numPr>
              <w:rPr>
                <w:rFonts w:ascii="Calibri" w:hAnsi="Calibri" w:cs="Arial"/>
                <w:sz w:val="22"/>
                <w:szCs w:val="22"/>
              </w:rPr>
            </w:pPr>
            <w:r>
              <w:rPr>
                <w:rFonts w:ascii="Calibri" w:hAnsi="Calibri" w:cs="Arial"/>
                <w:sz w:val="22"/>
                <w:szCs w:val="22"/>
              </w:rPr>
              <w:t>Alcohol g</w:t>
            </w:r>
            <w:r w:rsidR="00E5291B" w:rsidRPr="00A9180B">
              <w:rPr>
                <w:rFonts w:ascii="Calibri" w:hAnsi="Calibri" w:cs="Arial"/>
                <w:sz w:val="22"/>
                <w:szCs w:val="22"/>
              </w:rPr>
              <w:t>el sanitisers</w:t>
            </w:r>
            <w:r w:rsidR="00E5291B">
              <w:rPr>
                <w:rFonts w:ascii="Calibri" w:hAnsi="Calibri" w:cs="Arial"/>
                <w:sz w:val="22"/>
                <w:szCs w:val="22"/>
              </w:rPr>
              <w:t xml:space="preserve"> available across the site, particularly </w:t>
            </w:r>
            <w:r w:rsidR="00E5291B" w:rsidRPr="00A9180B">
              <w:rPr>
                <w:rFonts w:ascii="Calibri" w:hAnsi="Calibri" w:cs="Arial"/>
                <w:sz w:val="22"/>
                <w:szCs w:val="22"/>
              </w:rPr>
              <w:t>in any area where washing facilities not readily available</w:t>
            </w:r>
          </w:p>
          <w:p w14:paraId="159009C0" w14:textId="0B3ABF2D" w:rsidR="00E5291B" w:rsidRDefault="00E5291B" w:rsidP="00E5291B">
            <w:pPr>
              <w:numPr>
                <w:ilvl w:val="0"/>
                <w:numId w:val="8"/>
              </w:numPr>
              <w:rPr>
                <w:rFonts w:ascii="Calibri" w:hAnsi="Calibri" w:cs="Arial"/>
                <w:sz w:val="22"/>
                <w:szCs w:val="22"/>
              </w:rPr>
            </w:pPr>
            <w:r>
              <w:rPr>
                <w:rFonts w:ascii="Calibri" w:hAnsi="Calibri" w:cs="Arial"/>
                <w:sz w:val="22"/>
                <w:szCs w:val="22"/>
              </w:rPr>
              <w:t>Frequent</w:t>
            </w:r>
            <w:r w:rsidRPr="00A9180B">
              <w:rPr>
                <w:rFonts w:ascii="Calibri" w:hAnsi="Calibri" w:cs="Arial"/>
                <w:sz w:val="22"/>
                <w:szCs w:val="22"/>
              </w:rPr>
              <w:t xml:space="preserve"> cleaning and disinfecti</w:t>
            </w:r>
            <w:r>
              <w:rPr>
                <w:rFonts w:ascii="Calibri" w:hAnsi="Calibri" w:cs="Arial"/>
                <w:sz w:val="22"/>
                <w:szCs w:val="22"/>
              </w:rPr>
              <w:t xml:space="preserve">on of </w:t>
            </w:r>
            <w:r w:rsidRPr="00A9180B">
              <w:rPr>
                <w:rFonts w:ascii="Calibri" w:hAnsi="Calibri" w:cs="Arial"/>
                <w:sz w:val="22"/>
                <w:szCs w:val="22"/>
              </w:rPr>
              <w:t>objects and surfaces that are touched regularly, particularly in areas of high use</w:t>
            </w:r>
            <w:r>
              <w:rPr>
                <w:rFonts w:ascii="Calibri" w:hAnsi="Calibri" w:cs="Arial"/>
                <w:sz w:val="22"/>
                <w:szCs w:val="22"/>
              </w:rPr>
              <w:t>/risk</w:t>
            </w:r>
            <w:r w:rsidRPr="00A9180B">
              <w:rPr>
                <w:rFonts w:ascii="Calibri" w:hAnsi="Calibri" w:cs="Arial"/>
                <w:sz w:val="22"/>
                <w:szCs w:val="22"/>
              </w:rPr>
              <w:t xml:space="preserve"> such as door handles, light switches</w:t>
            </w:r>
            <w:r>
              <w:rPr>
                <w:rFonts w:ascii="Calibri" w:hAnsi="Calibri" w:cs="Arial"/>
                <w:sz w:val="22"/>
                <w:szCs w:val="22"/>
              </w:rPr>
              <w:t xml:space="preserve"> and toilets, </w:t>
            </w:r>
            <w:r w:rsidRPr="00A9180B">
              <w:rPr>
                <w:rFonts w:ascii="Calibri" w:hAnsi="Calibri" w:cs="Arial"/>
                <w:sz w:val="22"/>
                <w:szCs w:val="22"/>
              </w:rPr>
              <w:t>using appropriate cleaning products and methods</w:t>
            </w:r>
          </w:p>
          <w:p w14:paraId="69AB7AF0" w14:textId="17A07BCB" w:rsidR="00E5291B" w:rsidRPr="008B0A12" w:rsidRDefault="00E5291B" w:rsidP="008B0A12">
            <w:pPr>
              <w:pStyle w:val="ListParagraph"/>
              <w:numPr>
                <w:ilvl w:val="0"/>
                <w:numId w:val="8"/>
              </w:numPr>
              <w:rPr>
                <w:rFonts w:ascii="Calibri" w:hAnsi="Calibri" w:cs="Arial"/>
                <w:sz w:val="22"/>
                <w:szCs w:val="22"/>
              </w:rPr>
            </w:pPr>
            <w:r>
              <w:rPr>
                <w:rFonts w:ascii="Calibri" w:hAnsi="Calibri" w:cs="Arial"/>
                <w:sz w:val="22"/>
                <w:szCs w:val="22"/>
              </w:rPr>
              <w:t xml:space="preserve">All processes and areas redesigned/adjusted </w:t>
            </w:r>
            <w:r w:rsidRPr="00A9180B">
              <w:rPr>
                <w:rFonts w:ascii="Calibri" w:hAnsi="Calibri" w:cs="Arial"/>
                <w:sz w:val="22"/>
                <w:szCs w:val="22"/>
              </w:rPr>
              <w:t>to ensure social distancing in place</w:t>
            </w:r>
          </w:p>
        </w:tc>
        <w:tc>
          <w:tcPr>
            <w:tcW w:w="281" w:type="pct"/>
            <w:gridSpan w:val="2"/>
            <w:shd w:val="clear" w:color="auto" w:fill="auto"/>
            <w:vAlign w:val="center"/>
          </w:tcPr>
          <w:p w14:paraId="729842CB" w14:textId="65182443" w:rsidR="00E5291B" w:rsidRPr="007043D2" w:rsidRDefault="00E5291B" w:rsidP="00E5291B">
            <w:pPr>
              <w:rPr>
                <w:rFonts w:ascii="Calibri" w:hAnsi="Calibri" w:cs="Arial"/>
                <w:sz w:val="22"/>
                <w:szCs w:val="22"/>
              </w:rPr>
            </w:pPr>
            <w:r w:rsidRPr="007043D2">
              <w:rPr>
                <w:rFonts w:ascii="Calibri" w:hAnsi="Calibri" w:cs="Arial"/>
                <w:sz w:val="22"/>
                <w:szCs w:val="22"/>
              </w:rPr>
              <w:t>1x3 =3</w:t>
            </w:r>
          </w:p>
        </w:tc>
        <w:tc>
          <w:tcPr>
            <w:tcW w:w="1470" w:type="pct"/>
            <w:gridSpan w:val="4"/>
            <w:shd w:val="clear" w:color="auto" w:fill="auto"/>
            <w:vAlign w:val="center"/>
          </w:tcPr>
          <w:p w14:paraId="0AFC9A2A" w14:textId="3BA20500" w:rsidR="00E5291B" w:rsidRPr="007043D2" w:rsidRDefault="008B0A12" w:rsidP="00E5291B">
            <w:pPr>
              <w:rPr>
                <w:rFonts w:ascii="Calibri" w:hAnsi="Calibri" w:cs="Arial"/>
                <w:sz w:val="22"/>
                <w:szCs w:val="22"/>
              </w:rPr>
            </w:pPr>
            <w:r>
              <w:rPr>
                <w:rFonts w:ascii="Calibri" w:hAnsi="Calibri" w:cs="Arial"/>
                <w:sz w:val="22"/>
                <w:szCs w:val="22"/>
              </w:rPr>
              <w:t>Restrictions and regulations have reduced and the risk has significantly decreased due to ongoing vaccination programmes and natural immunity.</w:t>
            </w:r>
          </w:p>
        </w:tc>
        <w:tc>
          <w:tcPr>
            <w:tcW w:w="410" w:type="pct"/>
            <w:shd w:val="clear" w:color="auto" w:fill="FF9900"/>
            <w:vAlign w:val="center"/>
          </w:tcPr>
          <w:p w14:paraId="17B2F874" w14:textId="26D107AC" w:rsidR="00E5291B" w:rsidRPr="007043D2" w:rsidRDefault="00E5291B" w:rsidP="00E5291B">
            <w:pPr>
              <w:rPr>
                <w:rFonts w:ascii="Calibri" w:hAnsi="Calibri" w:cs="Arial"/>
                <w:sz w:val="22"/>
                <w:szCs w:val="22"/>
              </w:rPr>
            </w:pPr>
            <w:r w:rsidRPr="007043D2">
              <w:rPr>
                <w:rFonts w:ascii="Calibri" w:hAnsi="Calibri" w:cs="Arial"/>
                <w:sz w:val="22"/>
                <w:szCs w:val="22"/>
              </w:rPr>
              <w:t>1x3 =3</w:t>
            </w:r>
          </w:p>
        </w:tc>
      </w:tr>
      <w:tr w:rsidR="006769F7" w:rsidRPr="00696EAE" w14:paraId="32F804C9" w14:textId="77777777" w:rsidTr="008B0A12">
        <w:tc>
          <w:tcPr>
            <w:tcW w:w="955" w:type="pct"/>
            <w:gridSpan w:val="2"/>
            <w:shd w:val="clear" w:color="auto" w:fill="auto"/>
            <w:vAlign w:val="center"/>
          </w:tcPr>
          <w:p w14:paraId="6C8FDF63" w14:textId="1D29BCD1" w:rsidR="006769F7" w:rsidRPr="00A9180B" w:rsidRDefault="006769F7" w:rsidP="006769F7">
            <w:pPr>
              <w:rPr>
                <w:rFonts w:ascii="Calibri" w:hAnsi="Calibri" w:cs="Arial"/>
                <w:sz w:val="22"/>
                <w:szCs w:val="22"/>
              </w:rPr>
            </w:pPr>
            <w:r>
              <w:rPr>
                <w:rFonts w:ascii="Calibri" w:hAnsi="Calibri" w:cs="Arial"/>
                <w:sz w:val="22"/>
                <w:szCs w:val="22"/>
              </w:rPr>
              <w:lastRenderedPageBreak/>
              <w:t xml:space="preserve">PWP animals becoming infected with the </w:t>
            </w:r>
            <w:r w:rsidRPr="00A14BF9">
              <w:rPr>
                <w:rFonts w:ascii="Calibri" w:hAnsi="Calibri" w:cs="Arial"/>
                <w:sz w:val="22"/>
                <w:szCs w:val="22"/>
              </w:rPr>
              <w:t>COVID-19 Virus</w:t>
            </w:r>
            <w:r>
              <w:rPr>
                <w:rFonts w:ascii="Calibri" w:hAnsi="Calibri" w:cs="Arial"/>
                <w:sz w:val="22"/>
                <w:szCs w:val="22"/>
              </w:rPr>
              <w:t xml:space="preserve">; </w:t>
            </w:r>
            <w:r w:rsidRPr="006769F7">
              <w:rPr>
                <w:rFonts w:ascii="Calibri" w:hAnsi="Calibri" w:cs="Arial"/>
                <w:sz w:val="22"/>
                <w:szCs w:val="22"/>
              </w:rPr>
              <w:t>COVID-19 Virus spreading between staff, visitors</w:t>
            </w:r>
            <w:r>
              <w:rPr>
                <w:rFonts w:ascii="Calibri" w:hAnsi="Calibri" w:cs="Arial"/>
                <w:sz w:val="22"/>
                <w:szCs w:val="22"/>
              </w:rPr>
              <w:t xml:space="preserve"> </w:t>
            </w:r>
            <w:r w:rsidRPr="006769F7">
              <w:rPr>
                <w:rFonts w:ascii="Calibri" w:hAnsi="Calibri" w:cs="Arial"/>
                <w:sz w:val="22"/>
                <w:szCs w:val="22"/>
              </w:rPr>
              <w:t>and volunteers</w:t>
            </w:r>
          </w:p>
        </w:tc>
        <w:tc>
          <w:tcPr>
            <w:tcW w:w="526" w:type="pct"/>
            <w:shd w:val="clear" w:color="auto" w:fill="auto"/>
            <w:vAlign w:val="center"/>
          </w:tcPr>
          <w:p w14:paraId="6679CFE0" w14:textId="4C3BACE6" w:rsidR="006769F7" w:rsidRDefault="006769F7" w:rsidP="006769F7">
            <w:pPr>
              <w:rPr>
                <w:rFonts w:ascii="Calibri" w:hAnsi="Calibri" w:cs="Arial"/>
                <w:sz w:val="22"/>
                <w:szCs w:val="22"/>
              </w:rPr>
            </w:pPr>
            <w:r>
              <w:rPr>
                <w:rFonts w:ascii="Calibri" w:hAnsi="Calibri" w:cs="Arial"/>
                <w:sz w:val="22"/>
                <w:szCs w:val="22"/>
              </w:rPr>
              <w:t>Animals, s</w:t>
            </w:r>
            <w:r w:rsidRPr="006769F7">
              <w:rPr>
                <w:rFonts w:ascii="Calibri" w:hAnsi="Calibri" w:cs="Arial"/>
                <w:sz w:val="22"/>
                <w:szCs w:val="22"/>
              </w:rPr>
              <w:t xml:space="preserve">taff, visitor, &amp; volunteers, contracting the virus by inhalation or by </w:t>
            </w:r>
            <w:r>
              <w:rPr>
                <w:rFonts w:ascii="Calibri" w:hAnsi="Calibri" w:cs="Arial"/>
                <w:sz w:val="22"/>
                <w:szCs w:val="22"/>
              </w:rPr>
              <w:t>contact with individuals already carrying the virus</w:t>
            </w:r>
          </w:p>
        </w:tc>
        <w:tc>
          <w:tcPr>
            <w:tcW w:w="1358" w:type="pct"/>
            <w:gridSpan w:val="2"/>
            <w:shd w:val="clear" w:color="auto" w:fill="auto"/>
            <w:vAlign w:val="center"/>
          </w:tcPr>
          <w:p w14:paraId="6A28A867" w14:textId="3AA44E02" w:rsidR="006769F7" w:rsidRPr="00A9180B" w:rsidRDefault="006769F7" w:rsidP="006769F7">
            <w:pPr>
              <w:numPr>
                <w:ilvl w:val="0"/>
                <w:numId w:val="8"/>
              </w:numPr>
              <w:rPr>
                <w:rFonts w:ascii="Calibri" w:hAnsi="Calibri" w:cs="Arial"/>
                <w:sz w:val="22"/>
                <w:szCs w:val="22"/>
              </w:rPr>
            </w:pPr>
            <w:r>
              <w:rPr>
                <w:rFonts w:ascii="Calibri" w:hAnsi="Calibri" w:cs="Arial"/>
                <w:sz w:val="22"/>
                <w:szCs w:val="22"/>
              </w:rPr>
              <w:t>All handfeed and close contact animal experiences have</w:t>
            </w:r>
            <w:r w:rsidR="00403784">
              <w:rPr>
                <w:rFonts w:ascii="Calibri" w:hAnsi="Calibri" w:cs="Arial"/>
                <w:sz w:val="22"/>
                <w:szCs w:val="22"/>
              </w:rPr>
              <w:t xml:space="preserve"> been individually assessed and either protocols amended or certain experiences/tours cancelled </w:t>
            </w:r>
            <w:r>
              <w:rPr>
                <w:rFonts w:ascii="Calibri" w:hAnsi="Calibri" w:cs="Arial"/>
                <w:sz w:val="22"/>
                <w:szCs w:val="22"/>
              </w:rPr>
              <w:t>until further notice</w:t>
            </w:r>
            <w:r w:rsidR="00403784">
              <w:rPr>
                <w:rFonts w:ascii="Calibri" w:hAnsi="Calibri" w:cs="Arial"/>
                <w:sz w:val="22"/>
                <w:szCs w:val="22"/>
              </w:rPr>
              <w:t xml:space="preserve"> </w:t>
            </w:r>
            <w:r>
              <w:rPr>
                <w:rFonts w:ascii="Calibri" w:hAnsi="Calibri" w:cs="Arial"/>
                <w:sz w:val="22"/>
                <w:szCs w:val="22"/>
              </w:rPr>
              <w:t xml:space="preserve">(please see </w:t>
            </w:r>
            <w:r w:rsidR="00403784">
              <w:rPr>
                <w:rFonts w:ascii="Calibri" w:hAnsi="Calibri" w:cs="Arial"/>
                <w:sz w:val="22"/>
                <w:szCs w:val="22"/>
              </w:rPr>
              <w:t>separate Risk Assessment for Experiences &amp; Tours)</w:t>
            </w:r>
          </w:p>
        </w:tc>
        <w:tc>
          <w:tcPr>
            <w:tcW w:w="281" w:type="pct"/>
            <w:gridSpan w:val="2"/>
            <w:shd w:val="clear" w:color="auto" w:fill="auto"/>
            <w:vAlign w:val="center"/>
          </w:tcPr>
          <w:p w14:paraId="34D16411" w14:textId="28CA3198" w:rsidR="006769F7" w:rsidRPr="007043D2" w:rsidRDefault="006769F7" w:rsidP="006769F7">
            <w:pPr>
              <w:rPr>
                <w:rFonts w:ascii="Calibri" w:hAnsi="Calibri" w:cs="Arial"/>
                <w:sz w:val="22"/>
                <w:szCs w:val="22"/>
              </w:rPr>
            </w:pPr>
            <w:r w:rsidRPr="007043D2">
              <w:rPr>
                <w:rFonts w:ascii="Calibri" w:hAnsi="Calibri" w:cs="Arial"/>
                <w:sz w:val="22"/>
                <w:szCs w:val="22"/>
              </w:rPr>
              <w:t>1x3 =3</w:t>
            </w:r>
          </w:p>
        </w:tc>
        <w:tc>
          <w:tcPr>
            <w:tcW w:w="1470" w:type="pct"/>
            <w:gridSpan w:val="4"/>
            <w:shd w:val="clear" w:color="auto" w:fill="auto"/>
            <w:vAlign w:val="center"/>
          </w:tcPr>
          <w:p w14:paraId="5FF8A230" w14:textId="447006A8" w:rsidR="006769F7" w:rsidRPr="007043D2" w:rsidRDefault="008B0A12" w:rsidP="006769F7">
            <w:pPr>
              <w:rPr>
                <w:rFonts w:ascii="Calibri" w:hAnsi="Calibri" w:cs="Arial"/>
                <w:sz w:val="22"/>
                <w:szCs w:val="22"/>
              </w:rPr>
            </w:pPr>
            <w:r>
              <w:rPr>
                <w:rFonts w:ascii="Calibri" w:hAnsi="Calibri" w:cs="Arial"/>
                <w:sz w:val="22"/>
                <w:szCs w:val="22"/>
              </w:rPr>
              <w:t xml:space="preserve">Reviewed and updated regularly (last review </w:t>
            </w:r>
            <w:r w:rsidR="00E81E62">
              <w:rPr>
                <w:rFonts w:ascii="Calibri" w:hAnsi="Calibri" w:cs="Arial"/>
                <w:sz w:val="22"/>
                <w:szCs w:val="22"/>
              </w:rPr>
              <w:t>Sept 2022</w:t>
            </w:r>
            <w:r>
              <w:rPr>
                <w:rFonts w:ascii="Calibri" w:hAnsi="Calibri" w:cs="Arial"/>
                <w:sz w:val="22"/>
                <w:szCs w:val="22"/>
              </w:rPr>
              <w:t>)</w:t>
            </w:r>
          </w:p>
        </w:tc>
        <w:tc>
          <w:tcPr>
            <w:tcW w:w="410" w:type="pct"/>
            <w:shd w:val="clear" w:color="auto" w:fill="FF9900"/>
            <w:vAlign w:val="center"/>
          </w:tcPr>
          <w:p w14:paraId="6072E640" w14:textId="19D489A7" w:rsidR="006769F7" w:rsidRPr="007043D2" w:rsidRDefault="006769F7" w:rsidP="006769F7">
            <w:pPr>
              <w:rPr>
                <w:rFonts w:ascii="Calibri" w:hAnsi="Calibri" w:cs="Arial"/>
                <w:sz w:val="22"/>
                <w:szCs w:val="22"/>
              </w:rPr>
            </w:pPr>
            <w:r w:rsidRPr="007043D2">
              <w:rPr>
                <w:rFonts w:ascii="Calibri" w:hAnsi="Calibri" w:cs="Arial"/>
                <w:sz w:val="22"/>
                <w:szCs w:val="22"/>
              </w:rPr>
              <w:t>1x3 =3</w:t>
            </w:r>
          </w:p>
        </w:tc>
      </w:tr>
      <w:tr w:rsidR="006769F7" w:rsidRPr="00696EAE" w14:paraId="7A8ABE5B" w14:textId="77777777" w:rsidTr="008B0A12">
        <w:tc>
          <w:tcPr>
            <w:tcW w:w="955" w:type="pct"/>
            <w:gridSpan w:val="2"/>
            <w:shd w:val="clear" w:color="auto" w:fill="auto"/>
            <w:vAlign w:val="center"/>
          </w:tcPr>
          <w:p w14:paraId="33A6F739" w14:textId="674FE71A" w:rsidR="00E5291B" w:rsidRPr="007043D2" w:rsidRDefault="00E5291B" w:rsidP="00E5291B">
            <w:pPr>
              <w:rPr>
                <w:rFonts w:ascii="Calibri" w:hAnsi="Calibri" w:cs="Arial"/>
                <w:sz w:val="22"/>
                <w:szCs w:val="22"/>
              </w:rPr>
            </w:pPr>
            <w:r w:rsidRPr="007043D2">
              <w:rPr>
                <w:rFonts w:ascii="Calibri" w:hAnsi="Calibri"/>
                <w:sz w:val="22"/>
                <w:szCs w:val="22"/>
              </w:rPr>
              <w:br w:type="page"/>
            </w:r>
            <w:r>
              <w:rPr>
                <w:rFonts w:ascii="Calibri" w:hAnsi="Calibri"/>
                <w:sz w:val="22"/>
                <w:szCs w:val="22"/>
              </w:rPr>
              <w:t>V</w:t>
            </w:r>
            <w:r w:rsidRPr="00A9180B">
              <w:rPr>
                <w:rFonts w:ascii="Calibri" w:hAnsi="Calibri" w:cs="Arial"/>
                <w:sz w:val="22"/>
                <w:szCs w:val="22"/>
              </w:rPr>
              <w:t xml:space="preserve">isitors </w:t>
            </w:r>
            <w:r>
              <w:rPr>
                <w:rFonts w:ascii="Calibri" w:hAnsi="Calibri" w:cs="Arial"/>
                <w:sz w:val="22"/>
                <w:szCs w:val="22"/>
              </w:rPr>
              <w:t xml:space="preserve">getting </w:t>
            </w:r>
            <w:r w:rsidRPr="00A9180B">
              <w:rPr>
                <w:rFonts w:ascii="Calibri" w:hAnsi="Calibri" w:cs="Arial"/>
                <w:sz w:val="22"/>
                <w:szCs w:val="22"/>
              </w:rPr>
              <w:t xml:space="preserve">too close to each other </w:t>
            </w:r>
            <w:r>
              <w:rPr>
                <w:rFonts w:ascii="Calibri" w:hAnsi="Calibri" w:cs="Arial"/>
                <w:sz w:val="22"/>
                <w:szCs w:val="22"/>
              </w:rPr>
              <w:t xml:space="preserve">whilst onsite </w:t>
            </w:r>
            <w:r w:rsidRPr="00A9180B">
              <w:rPr>
                <w:rFonts w:ascii="Calibri" w:hAnsi="Calibri" w:cs="Arial"/>
                <w:sz w:val="22"/>
                <w:szCs w:val="22"/>
              </w:rPr>
              <w:t>if not controlled</w:t>
            </w:r>
          </w:p>
        </w:tc>
        <w:tc>
          <w:tcPr>
            <w:tcW w:w="526" w:type="pct"/>
            <w:shd w:val="clear" w:color="auto" w:fill="auto"/>
            <w:vAlign w:val="center"/>
          </w:tcPr>
          <w:p w14:paraId="27671429" w14:textId="6215ADD5" w:rsidR="00E5291B" w:rsidRPr="007043D2" w:rsidRDefault="00E5291B" w:rsidP="00E5291B">
            <w:pPr>
              <w:rPr>
                <w:rFonts w:ascii="Calibri" w:hAnsi="Calibri"/>
                <w:sz w:val="22"/>
                <w:szCs w:val="22"/>
              </w:rPr>
            </w:pPr>
            <w:r w:rsidRPr="001F5374">
              <w:rPr>
                <w:rFonts w:ascii="Calibri" w:hAnsi="Calibri" w:cs="Arial"/>
                <w:sz w:val="22"/>
                <w:szCs w:val="22"/>
              </w:rPr>
              <w:t xml:space="preserve">Staff, visitors, contractors &amp; volunteers, contracting </w:t>
            </w:r>
            <w:r>
              <w:rPr>
                <w:rFonts w:ascii="Calibri" w:hAnsi="Calibri" w:cs="Arial"/>
                <w:sz w:val="22"/>
                <w:szCs w:val="22"/>
              </w:rPr>
              <w:t xml:space="preserve">or spreading </w:t>
            </w:r>
            <w:r w:rsidRPr="001F5374">
              <w:rPr>
                <w:rFonts w:ascii="Calibri" w:hAnsi="Calibri" w:cs="Arial"/>
                <w:sz w:val="22"/>
                <w:szCs w:val="22"/>
              </w:rPr>
              <w:t>the virus by</w:t>
            </w:r>
            <w:r>
              <w:rPr>
                <w:rFonts w:ascii="Calibri" w:hAnsi="Calibri" w:cs="Arial"/>
                <w:sz w:val="22"/>
                <w:szCs w:val="22"/>
              </w:rPr>
              <w:t xml:space="preserve"> not practising social distancing rules</w:t>
            </w:r>
          </w:p>
        </w:tc>
        <w:tc>
          <w:tcPr>
            <w:tcW w:w="1358" w:type="pct"/>
            <w:gridSpan w:val="2"/>
            <w:shd w:val="clear" w:color="auto" w:fill="auto"/>
            <w:vAlign w:val="center"/>
          </w:tcPr>
          <w:p w14:paraId="08D34B95" w14:textId="54B384AB" w:rsidR="00403784" w:rsidRPr="002E3E25" w:rsidRDefault="002E3E25" w:rsidP="002E3E25">
            <w:pPr>
              <w:pStyle w:val="ListParagraph"/>
              <w:numPr>
                <w:ilvl w:val="0"/>
                <w:numId w:val="8"/>
              </w:numPr>
              <w:rPr>
                <w:rFonts w:ascii="Calibri" w:hAnsi="Calibri" w:cs="Arial"/>
                <w:sz w:val="22"/>
                <w:szCs w:val="22"/>
              </w:rPr>
            </w:pPr>
            <w:r w:rsidRPr="002E3E25">
              <w:rPr>
                <w:rFonts w:ascii="Calibri" w:hAnsi="Calibri" w:cs="Arial"/>
                <w:sz w:val="22"/>
                <w:szCs w:val="22"/>
              </w:rPr>
              <w:t>Visitor numbers were originally limited to approx.. 60% of our normal capacity – in line with reduced risk this has been reviewed and now we operate with reduced ticket sales (max. 3000 book in advance only), plus members (who no longer need to book in advance)</w:t>
            </w:r>
          </w:p>
        </w:tc>
        <w:tc>
          <w:tcPr>
            <w:tcW w:w="281" w:type="pct"/>
            <w:gridSpan w:val="2"/>
            <w:shd w:val="clear" w:color="auto" w:fill="auto"/>
            <w:vAlign w:val="center"/>
          </w:tcPr>
          <w:p w14:paraId="2D074A34" w14:textId="5DD35B81" w:rsidR="00E5291B" w:rsidRPr="007043D2" w:rsidRDefault="008B0A12" w:rsidP="00E5291B">
            <w:pPr>
              <w:rPr>
                <w:rFonts w:ascii="Calibri" w:hAnsi="Calibri" w:cs="Arial"/>
                <w:sz w:val="22"/>
                <w:szCs w:val="22"/>
              </w:rPr>
            </w:pPr>
            <w:r>
              <w:rPr>
                <w:rFonts w:ascii="Calibri" w:hAnsi="Calibri" w:cs="Arial"/>
                <w:sz w:val="22"/>
                <w:szCs w:val="22"/>
              </w:rPr>
              <w:t>2</w:t>
            </w:r>
            <w:r w:rsidR="00E5291B" w:rsidRPr="007043D2">
              <w:rPr>
                <w:rFonts w:ascii="Calibri" w:hAnsi="Calibri" w:cs="Arial"/>
                <w:sz w:val="22"/>
                <w:szCs w:val="22"/>
              </w:rPr>
              <w:t>x3 =3</w:t>
            </w:r>
          </w:p>
        </w:tc>
        <w:tc>
          <w:tcPr>
            <w:tcW w:w="1470" w:type="pct"/>
            <w:gridSpan w:val="4"/>
            <w:shd w:val="clear" w:color="auto" w:fill="auto"/>
            <w:vAlign w:val="center"/>
          </w:tcPr>
          <w:p w14:paraId="0BB673C7" w14:textId="34AD15A1" w:rsidR="00E5291B" w:rsidRPr="007043D2" w:rsidRDefault="008B0A12" w:rsidP="00E5291B">
            <w:pPr>
              <w:rPr>
                <w:rFonts w:ascii="Calibri" w:hAnsi="Calibri" w:cs="Arial"/>
                <w:sz w:val="22"/>
                <w:szCs w:val="22"/>
              </w:rPr>
            </w:pPr>
            <w:r>
              <w:rPr>
                <w:rFonts w:ascii="Calibri" w:hAnsi="Calibri" w:cs="Arial"/>
                <w:sz w:val="22"/>
                <w:szCs w:val="22"/>
              </w:rPr>
              <w:t>Additional measures such as becoming a cashless site, pre-booking required and covid precautions becoming part of everyday life are now in place.</w:t>
            </w:r>
          </w:p>
        </w:tc>
        <w:tc>
          <w:tcPr>
            <w:tcW w:w="410" w:type="pct"/>
            <w:shd w:val="clear" w:color="auto" w:fill="FF9900"/>
            <w:vAlign w:val="center"/>
          </w:tcPr>
          <w:p w14:paraId="71844652" w14:textId="7AE1B3ED" w:rsidR="00E5291B" w:rsidRPr="007043D2" w:rsidRDefault="00E5291B" w:rsidP="00E5291B">
            <w:pPr>
              <w:rPr>
                <w:rFonts w:ascii="Calibri" w:hAnsi="Calibri" w:cs="Arial"/>
                <w:sz w:val="22"/>
                <w:szCs w:val="22"/>
              </w:rPr>
            </w:pPr>
            <w:r w:rsidRPr="007043D2">
              <w:rPr>
                <w:rFonts w:ascii="Calibri" w:hAnsi="Calibri" w:cs="Arial"/>
                <w:sz w:val="22"/>
                <w:szCs w:val="22"/>
              </w:rPr>
              <w:t>1x3 =3</w:t>
            </w:r>
          </w:p>
        </w:tc>
      </w:tr>
      <w:tr w:rsidR="006769F7" w:rsidRPr="00696EAE" w14:paraId="5558898C" w14:textId="77777777" w:rsidTr="008B0A12">
        <w:trPr>
          <w:trHeight w:val="70"/>
        </w:trPr>
        <w:tc>
          <w:tcPr>
            <w:tcW w:w="955" w:type="pct"/>
            <w:gridSpan w:val="2"/>
            <w:shd w:val="clear" w:color="auto" w:fill="auto"/>
            <w:vAlign w:val="center"/>
          </w:tcPr>
          <w:p w14:paraId="4253A7BC" w14:textId="64E1825A" w:rsidR="000D174D" w:rsidRPr="007043D2" w:rsidRDefault="00E5291B" w:rsidP="00ED3BC3">
            <w:pPr>
              <w:rPr>
                <w:rFonts w:ascii="Calibri" w:hAnsi="Calibri" w:cs="Arial"/>
                <w:sz w:val="22"/>
                <w:szCs w:val="22"/>
              </w:rPr>
            </w:pPr>
            <w:r>
              <w:rPr>
                <w:rFonts w:ascii="Calibri" w:hAnsi="Calibri" w:cs="Arial"/>
                <w:sz w:val="22"/>
                <w:szCs w:val="22"/>
              </w:rPr>
              <w:t>Provision of First Aid</w:t>
            </w:r>
          </w:p>
        </w:tc>
        <w:tc>
          <w:tcPr>
            <w:tcW w:w="526" w:type="pct"/>
            <w:shd w:val="clear" w:color="auto" w:fill="auto"/>
            <w:vAlign w:val="center"/>
          </w:tcPr>
          <w:p w14:paraId="1E56A8C0" w14:textId="7E963B92" w:rsidR="000D174D" w:rsidRPr="007043D2" w:rsidRDefault="00E5291B" w:rsidP="00ED3BC3">
            <w:pPr>
              <w:rPr>
                <w:rFonts w:ascii="Calibri" w:hAnsi="Calibri"/>
                <w:sz w:val="22"/>
                <w:szCs w:val="22"/>
              </w:rPr>
            </w:pPr>
            <w:r w:rsidRPr="00E5291B">
              <w:rPr>
                <w:rFonts w:ascii="Calibri" w:hAnsi="Calibri" w:cs="Arial"/>
                <w:sz w:val="22"/>
                <w:szCs w:val="22"/>
              </w:rPr>
              <w:t>Staff, visitors, contractors &amp; volunteers, contracting or spreading the virus</w:t>
            </w:r>
          </w:p>
        </w:tc>
        <w:tc>
          <w:tcPr>
            <w:tcW w:w="1358" w:type="pct"/>
            <w:gridSpan w:val="2"/>
            <w:vAlign w:val="center"/>
          </w:tcPr>
          <w:p w14:paraId="09E35AE5" w14:textId="21D5A45B" w:rsidR="00E5291B" w:rsidRPr="00E5291B" w:rsidRDefault="00E5291B" w:rsidP="00E5291B">
            <w:pPr>
              <w:numPr>
                <w:ilvl w:val="0"/>
                <w:numId w:val="8"/>
              </w:numPr>
              <w:rPr>
                <w:rFonts w:ascii="Calibri" w:eastAsia="Calibri" w:hAnsi="Calibri" w:cs="Arial"/>
                <w:sz w:val="22"/>
                <w:szCs w:val="22"/>
                <w:lang w:eastAsia="en-US"/>
              </w:rPr>
            </w:pPr>
            <w:r>
              <w:rPr>
                <w:rFonts w:ascii="Calibri" w:eastAsia="Calibri" w:hAnsi="Calibri" w:cs="Arial"/>
                <w:sz w:val="22"/>
                <w:szCs w:val="22"/>
                <w:lang w:eastAsia="en-US"/>
              </w:rPr>
              <w:t>First Aiders (i</w:t>
            </w:r>
            <w:r w:rsidRPr="00E5291B">
              <w:rPr>
                <w:rFonts w:ascii="Calibri" w:eastAsia="Calibri" w:hAnsi="Calibri" w:cs="Arial"/>
                <w:sz w:val="22"/>
                <w:szCs w:val="22"/>
                <w:lang w:eastAsia="en-US"/>
              </w:rPr>
              <w:t>n line with government advice</w:t>
            </w:r>
            <w:r>
              <w:rPr>
                <w:rFonts w:ascii="Calibri" w:eastAsia="Calibri" w:hAnsi="Calibri" w:cs="Arial"/>
                <w:sz w:val="22"/>
                <w:szCs w:val="22"/>
                <w:lang w:eastAsia="en-US"/>
              </w:rPr>
              <w:t>) to w</w:t>
            </w:r>
            <w:r w:rsidRPr="00E5291B">
              <w:rPr>
                <w:rFonts w:ascii="Calibri" w:eastAsia="Calibri" w:hAnsi="Calibri" w:cs="Arial"/>
                <w:sz w:val="22"/>
                <w:szCs w:val="22"/>
                <w:lang w:eastAsia="en-US"/>
              </w:rPr>
              <w:t xml:space="preserve">ash hands or use an alcohol gel, before and after treating a casualty also ensure </w:t>
            </w:r>
            <w:r>
              <w:rPr>
                <w:rFonts w:ascii="Calibri" w:eastAsia="Calibri" w:hAnsi="Calibri" w:cs="Arial"/>
                <w:sz w:val="22"/>
                <w:szCs w:val="22"/>
                <w:lang w:eastAsia="en-US"/>
              </w:rPr>
              <w:t xml:space="preserve">they do not </w:t>
            </w:r>
            <w:r w:rsidRPr="00E5291B">
              <w:rPr>
                <w:rFonts w:ascii="Calibri" w:eastAsia="Calibri" w:hAnsi="Calibri" w:cs="Arial"/>
                <w:sz w:val="22"/>
                <w:szCs w:val="22"/>
                <w:lang w:eastAsia="en-US"/>
              </w:rPr>
              <w:t>cough or sneeze over a casualty when treating them</w:t>
            </w:r>
          </w:p>
          <w:p w14:paraId="4134D120" w14:textId="1E47AB37" w:rsidR="00754AD0" w:rsidRDefault="00E5291B" w:rsidP="00E5291B">
            <w:pPr>
              <w:numPr>
                <w:ilvl w:val="0"/>
                <w:numId w:val="8"/>
              </w:numPr>
              <w:rPr>
                <w:rFonts w:ascii="Calibri" w:eastAsia="Calibri" w:hAnsi="Calibri" w:cs="Arial"/>
                <w:sz w:val="22"/>
                <w:szCs w:val="22"/>
                <w:lang w:eastAsia="en-US"/>
              </w:rPr>
            </w:pPr>
            <w:r w:rsidRPr="00E5291B">
              <w:rPr>
                <w:rFonts w:ascii="Calibri" w:eastAsia="Calibri" w:hAnsi="Calibri" w:cs="Arial"/>
                <w:sz w:val="22"/>
                <w:szCs w:val="22"/>
                <w:lang w:eastAsia="en-US"/>
              </w:rPr>
              <w:lastRenderedPageBreak/>
              <w:t>First Aiders instructed to wear PPE when providing First Aid (i.e. face masks &amp; shields, gloves, etc)</w:t>
            </w:r>
          </w:p>
          <w:p w14:paraId="5265F631" w14:textId="1CB9BFB7" w:rsidR="00FF6049" w:rsidRPr="00086D5C" w:rsidRDefault="00E5291B" w:rsidP="00086D5C">
            <w:pPr>
              <w:numPr>
                <w:ilvl w:val="0"/>
                <w:numId w:val="8"/>
              </w:numPr>
              <w:rPr>
                <w:rFonts w:ascii="Calibri" w:eastAsia="Calibri" w:hAnsi="Calibri" w:cs="Arial"/>
                <w:sz w:val="22"/>
                <w:szCs w:val="22"/>
                <w:lang w:eastAsia="en-US"/>
              </w:rPr>
            </w:pPr>
            <w:r w:rsidRPr="00E5291B">
              <w:rPr>
                <w:rFonts w:ascii="Calibri" w:eastAsia="Calibri" w:hAnsi="Calibri" w:cs="Arial"/>
                <w:sz w:val="22"/>
                <w:szCs w:val="22"/>
                <w:lang w:eastAsia="en-US"/>
              </w:rPr>
              <w:t>All waste to be disposed of safely and individuals not to touch any part of a dressing that will come in contact with a wound</w:t>
            </w:r>
          </w:p>
        </w:tc>
        <w:tc>
          <w:tcPr>
            <w:tcW w:w="281" w:type="pct"/>
            <w:gridSpan w:val="2"/>
            <w:shd w:val="clear" w:color="auto" w:fill="auto"/>
            <w:vAlign w:val="center"/>
          </w:tcPr>
          <w:p w14:paraId="2CA2A72B" w14:textId="7B42BD0A" w:rsidR="000D174D" w:rsidRPr="007043D2" w:rsidRDefault="00086D5C" w:rsidP="00ED3BC3">
            <w:pPr>
              <w:rPr>
                <w:rFonts w:ascii="Calibri" w:hAnsi="Calibri" w:cs="Arial"/>
                <w:sz w:val="22"/>
                <w:szCs w:val="22"/>
              </w:rPr>
            </w:pPr>
            <w:r>
              <w:rPr>
                <w:rFonts w:ascii="Calibri" w:hAnsi="Calibri" w:cs="Arial"/>
                <w:sz w:val="22"/>
                <w:szCs w:val="22"/>
              </w:rPr>
              <w:lastRenderedPageBreak/>
              <w:t>2</w:t>
            </w:r>
            <w:r w:rsidR="000D174D" w:rsidRPr="007043D2">
              <w:rPr>
                <w:rFonts w:ascii="Calibri" w:hAnsi="Calibri" w:cs="Arial"/>
                <w:sz w:val="22"/>
                <w:szCs w:val="22"/>
              </w:rPr>
              <w:t>x3 =</w:t>
            </w:r>
            <w:r>
              <w:rPr>
                <w:rFonts w:ascii="Calibri" w:hAnsi="Calibri" w:cs="Arial"/>
                <w:sz w:val="22"/>
                <w:szCs w:val="22"/>
              </w:rPr>
              <w:t>6</w:t>
            </w:r>
          </w:p>
        </w:tc>
        <w:tc>
          <w:tcPr>
            <w:tcW w:w="1470" w:type="pct"/>
            <w:gridSpan w:val="4"/>
            <w:shd w:val="clear" w:color="auto" w:fill="auto"/>
            <w:vAlign w:val="center"/>
          </w:tcPr>
          <w:p w14:paraId="76F3EFA3" w14:textId="0B434F0E" w:rsidR="000D174D" w:rsidRPr="007043D2" w:rsidRDefault="00086D5C" w:rsidP="00ED3BC3">
            <w:pPr>
              <w:rPr>
                <w:rFonts w:ascii="Calibri" w:hAnsi="Calibri" w:cs="Arial"/>
                <w:sz w:val="22"/>
                <w:szCs w:val="22"/>
              </w:rPr>
            </w:pPr>
            <w:r w:rsidRPr="00086D5C">
              <w:rPr>
                <w:rFonts w:ascii="Calibri" w:hAnsi="Calibri" w:cs="Arial"/>
                <w:sz w:val="22"/>
                <w:szCs w:val="22"/>
              </w:rPr>
              <w:t>Training session completed with Keep A Beat 18/06/2020 re Covid risk management when administering First Aid</w:t>
            </w:r>
            <w:r w:rsidR="00E81E62">
              <w:rPr>
                <w:rFonts w:ascii="Calibri" w:hAnsi="Calibri" w:cs="Arial"/>
                <w:sz w:val="22"/>
                <w:szCs w:val="22"/>
              </w:rPr>
              <w:t xml:space="preserve"> &amp; all new FA training includes and element of disease avoidance as part of the training</w:t>
            </w:r>
          </w:p>
        </w:tc>
        <w:tc>
          <w:tcPr>
            <w:tcW w:w="410" w:type="pct"/>
            <w:shd w:val="clear" w:color="auto" w:fill="FF9900"/>
            <w:vAlign w:val="center"/>
          </w:tcPr>
          <w:p w14:paraId="073D4A50" w14:textId="77777777" w:rsidR="000D174D" w:rsidRPr="007043D2" w:rsidRDefault="000D174D" w:rsidP="00ED3BC3">
            <w:pPr>
              <w:rPr>
                <w:rFonts w:ascii="Calibri" w:hAnsi="Calibri" w:cs="Arial"/>
                <w:sz w:val="22"/>
                <w:szCs w:val="22"/>
              </w:rPr>
            </w:pPr>
            <w:r w:rsidRPr="007043D2">
              <w:rPr>
                <w:rFonts w:ascii="Calibri" w:hAnsi="Calibri" w:cs="Arial"/>
                <w:sz w:val="22"/>
                <w:szCs w:val="22"/>
              </w:rPr>
              <w:t>1x3 =3</w:t>
            </w:r>
          </w:p>
        </w:tc>
      </w:tr>
      <w:tr w:rsidR="006769F7" w:rsidRPr="00696EAE" w14:paraId="535BE164" w14:textId="77777777" w:rsidTr="008B0A12">
        <w:trPr>
          <w:trHeight w:val="70"/>
        </w:trPr>
        <w:tc>
          <w:tcPr>
            <w:tcW w:w="955" w:type="pct"/>
            <w:gridSpan w:val="2"/>
            <w:shd w:val="clear" w:color="auto" w:fill="auto"/>
            <w:vAlign w:val="center"/>
          </w:tcPr>
          <w:p w14:paraId="4E40799F" w14:textId="78B7E067" w:rsidR="008F5C62" w:rsidRDefault="008F5C62" w:rsidP="008F5C62">
            <w:pPr>
              <w:rPr>
                <w:rFonts w:ascii="Calibri" w:hAnsi="Calibri" w:cs="Arial"/>
                <w:sz w:val="22"/>
                <w:szCs w:val="22"/>
              </w:rPr>
            </w:pPr>
            <w:r w:rsidRPr="008F5C62">
              <w:rPr>
                <w:rFonts w:ascii="Calibri" w:hAnsi="Calibri" w:cs="Arial"/>
                <w:sz w:val="22"/>
                <w:szCs w:val="22"/>
              </w:rPr>
              <w:t>Legionnaires’ disease</w:t>
            </w:r>
          </w:p>
        </w:tc>
        <w:tc>
          <w:tcPr>
            <w:tcW w:w="526" w:type="pct"/>
            <w:shd w:val="clear" w:color="auto" w:fill="auto"/>
            <w:vAlign w:val="center"/>
          </w:tcPr>
          <w:p w14:paraId="1A8699D6" w14:textId="28B0A7E0" w:rsidR="008F5C62" w:rsidRPr="00E5291B" w:rsidRDefault="008F5C62" w:rsidP="008F5C62">
            <w:pPr>
              <w:rPr>
                <w:rFonts w:ascii="Calibri" w:hAnsi="Calibri" w:cs="Arial"/>
                <w:sz w:val="22"/>
                <w:szCs w:val="22"/>
              </w:rPr>
            </w:pPr>
            <w:r w:rsidRPr="008F5C62">
              <w:rPr>
                <w:rFonts w:ascii="Calibri" w:hAnsi="Calibri" w:cs="Arial"/>
                <w:sz w:val="22"/>
                <w:szCs w:val="22"/>
              </w:rPr>
              <w:t xml:space="preserve">Staff, visitors, contractors &amp; volunteers placed at risk of inhaling aerosols containing Legionella bacteria from hot </w:t>
            </w:r>
            <w:r>
              <w:rPr>
                <w:rFonts w:ascii="Calibri" w:hAnsi="Calibri" w:cs="Arial"/>
                <w:sz w:val="22"/>
                <w:szCs w:val="22"/>
              </w:rPr>
              <w:t>&amp;</w:t>
            </w:r>
            <w:r w:rsidRPr="008F5C62">
              <w:rPr>
                <w:rFonts w:ascii="Calibri" w:hAnsi="Calibri" w:cs="Arial"/>
                <w:sz w:val="22"/>
                <w:szCs w:val="22"/>
              </w:rPr>
              <w:t xml:space="preserve"> cold water systems</w:t>
            </w:r>
            <w:r>
              <w:rPr>
                <w:rFonts w:ascii="Calibri" w:hAnsi="Calibri" w:cs="Arial"/>
                <w:sz w:val="22"/>
                <w:szCs w:val="22"/>
              </w:rPr>
              <w:t>/ai</w:t>
            </w:r>
            <w:r w:rsidRPr="008F5C62">
              <w:rPr>
                <w:rFonts w:ascii="Calibri" w:hAnsi="Calibri" w:cs="Arial"/>
                <w:sz w:val="22"/>
                <w:szCs w:val="22"/>
              </w:rPr>
              <w:t>r conditioning units</w:t>
            </w:r>
          </w:p>
        </w:tc>
        <w:tc>
          <w:tcPr>
            <w:tcW w:w="1358" w:type="pct"/>
            <w:gridSpan w:val="2"/>
            <w:vAlign w:val="center"/>
          </w:tcPr>
          <w:p w14:paraId="38C86EC0" w14:textId="10922B8C" w:rsidR="008F5C62" w:rsidRDefault="008F5C62" w:rsidP="008F5C62">
            <w:pPr>
              <w:numPr>
                <w:ilvl w:val="0"/>
                <w:numId w:val="8"/>
              </w:numPr>
              <w:rPr>
                <w:rFonts w:ascii="Calibri" w:eastAsia="Calibri" w:hAnsi="Calibri" w:cs="Arial"/>
                <w:sz w:val="22"/>
                <w:szCs w:val="22"/>
                <w:lang w:eastAsia="en-US"/>
              </w:rPr>
            </w:pPr>
            <w:r w:rsidRPr="008F5C62">
              <w:rPr>
                <w:rFonts w:ascii="Calibri" w:eastAsia="Calibri" w:hAnsi="Calibri" w:cs="Arial"/>
                <w:sz w:val="22"/>
                <w:szCs w:val="22"/>
                <w:lang w:eastAsia="en-US"/>
              </w:rPr>
              <w:t xml:space="preserve">Where appropriate all water systems </w:t>
            </w:r>
            <w:r>
              <w:rPr>
                <w:rFonts w:ascii="Calibri" w:eastAsia="Calibri" w:hAnsi="Calibri" w:cs="Arial"/>
                <w:sz w:val="22"/>
                <w:szCs w:val="22"/>
                <w:lang w:eastAsia="en-US"/>
              </w:rPr>
              <w:t>to be f</w:t>
            </w:r>
            <w:r w:rsidRPr="008F5C62">
              <w:rPr>
                <w:rFonts w:ascii="Calibri" w:eastAsia="Calibri" w:hAnsi="Calibri" w:cs="Arial"/>
                <w:sz w:val="22"/>
                <w:szCs w:val="22"/>
                <w:lang w:eastAsia="en-US"/>
              </w:rPr>
              <w:t>lushed through for 2 minutes prior to re-occupancy of any buildings that have not been used regularly</w:t>
            </w:r>
          </w:p>
        </w:tc>
        <w:tc>
          <w:tcPr>
            <w:tcW w:w="281" w:type="pct"/>
            <w:gridSpan w:val="2"/>
            <w:shd w:val="clear" w:color="auto" w:fill="auto"/>
            <w:vAlign w:val="center"/>
          </w:tcPr>
          <w:p w14:paraId="7C4D8494" w14:textId="69B8C4DE" w:rsidR="008F5C62" w:rsidRPr="007043D2" w:rsidRDefault="008F5C62" w:rsidP="008F5C62">
            <w:pPr>
              <w:rPr>
                <w:rFonts w:ascii="Calibri" w:hAnsi="Calibri" w:cs="Arial"/>
                <w:sz w:val="22"/>
                <w:szCs w:val="22"/>
              </w:rPr>
            </w:pPr>
            <w:r w:rsidRPr="007043D2">
              <w:rPr>
                <w:rFonts w:ascii="Calibri" w:hAnsi="Calibri" w:cs="Arial"/>
                <w:sz w:val="22"/>
                <w:szCs w:val="22"/>
              </w:rPr>
              <w:t>1x2 =2</w:t>
            </w:r>
          </w:p>
        </w:tc>
        <w:tc>
          <w:tcPr>
            <w:tcW w:w="1470" w:type="pct"/>
            <w:gridSpan w:val="4"/>
            <w:shd w:val="clear" w:color="auto" w:fill="auto"/>
            <w:vAlign w:val="center"/>
          </w:tcPr>
          <w:p w14:paraId="44E410E2" w14:textId="706574E0" w:rsidR="008F5C62" w:rsidRPr="007043D2" w:rsidRDefault="008F5C62" w:rsidP="008F5C62">
            <w:pPr>
              <w:rPr>
                <w:rFonts w:ascii="Calibri" w:hAnsi="Calibri" w:cs="Arial"/>
                <w:sz w:val="22"/>
                <w:szCs w:val="22"/>
              </w:rPr>
            </w:pPr>
            <w:r w:rsidRPr="007043D2">
              <w:rPr>
                <w:rFonts w:ascii="Calibri" w:hAnsi="Calibri" w:cs="Arial"/>
                <w:sz w:val="22"/>
                <w:szCs w:val="22"/>
              </w:rPr>
              <w:t>Control Measures adequate</w:t>
            </w:r>
          </w:p>
        </w:tc>
        <w:tc>
          <w:tcPr>
            <w:tcW w:w="410" w:type="pct"/>
            <w:shd w:val="clear" w:color="auto" w:fill="FFFF00"/>
            <w:vAlign w:val="center"/>
          </w:tcPr>
          <w:p w14:paraId="7C689653" w14:textId="7F41BBB8" w:rsidR="008F5C62" w:rsidRPr="007043D2" w:rsidRDefault="008F5C62" w:rsidP="008F5C62">
            <w:pPr>
              <w:rPr>
                <w:rFonts w:ascii="Calibri" w:hAnsi="Calibri" w:cs="Arial"/>
                <w:sz w:val="22"/>
                <w:szCs w:val="22"/>
              </w:rPr>
            </w:pPr>
            <w:r w:rsidRPr="007043D2">
              <w:rPr>
                <w:rFonts w:ascii="Calibri" w:hAnsi="Calibri" w:cs="Arial"/>
                <w:sz w:val="22"/>
                <w:szCs w:val="22"/>
              </w:rPr>
              <w:t>1x2 =2</w:t>
            </w:r>
          </w:p>
        </w:tc>
      </w:tr>
    </w:tbl>
    <w:p w14:paraId="4EEDEF3B" w14:textId="52BFB939" w:rsidR="00403784" w:rsidRDefault="00403784" w:rsidP="00ED3BC3">
      <w:pPr>
        <w:rPr>
          <w:rFonts w:ascii="Calibri" w:hAnsi="Calibri"/>
          <w:sz w:val="22"/>
          <w:szCs w:val="22"/>
        </w:rPr>
      </w:pPr>
    </w:p>
    <w:p w14:paraId="203195E0" w14:textId="77777777" w:rsidR="00403784" w:rsidRDefault="00403784">
      <w:pPr>
        <w:rPr>
          <w:rFonts w:ascii="Calibri" w:hAnsi="Calibri"/>
          <w:sz w:val="22"/>
          <w:szCs w:val="22"/>
        </w:rPr>
      </w:pPr>
      <w:r>
        <w:rPr>
          <w:rFonts w:ascii="Calibri" w:hAnsi="Calibri"/>
          <w:sz w:val="22"/>
          <w:szCs w:val="22"/>
        </w:rPr>
        <w:br w:type="page"/>
      </w:r>
    </w:p>
    <w:p w14:paraId="11FDDACE" w14:textId="77777777" w:rsidR="0019082B" w:rsidRPr="00696EAE" w:rsidRDefault="0019082B" w:rsidP="00ED3BC3">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2423"/>
        <w:gridCol w:w="992"/>
        <w:gridCol w:w="2426"/>
        <w:gridCol w:w="992"/>
        <w:gridCol w:w="2426"/>
        <w:gridCol w:w="1149"/>
        <w:gridCol w:w="2431"/>
      </w:tblGrid>
      <w:tr w:rsidR="0041724B" w:rsidRPr="0041724B" w14:paraId="5A94F2ED" w14:textId="77777777" w:rsidTr="00696EAE">
        <w:tc>
          <w:tcPr>
            <w:tcW w:w="5000" w:type="pct"/>
            <w:gridSpan w:val="8"/>
            <w:shd w:val="clear" w:color="auto" w:fill="CCFFFF"/>
            <w:vAlign w:val="center"/>
          </w:tcPr>
          <w:p w14:paraId="1D658466" w14:textId="665AAE14" w:rsidR="0041724B" w:rsidRPr="0041724B" w:rsidRDefault="001910BB" w:rsidP="00696EAE">
            <w:pPr>
              <w:jc w:val="center"/>
              <w:rPr>
                <w:rFonts w:ascii="Calibri" w:hAnsi="Calibri" w:cs="Arial"/>
                <w:b/>
                <w:color w:val="0000FF"/>
                <w:sz w:val="22"/>
                <w:szCs w:val="22"/>
              </w:rPr>
            </w:pPr>
            <w:r w:rsidRPr="00696EAE">
              <w:rPr>
                <w:rFonts w:ascii="Calibri" w:hAnsi="Calibri"/>
                <w:sz w:val="22"/>
                <w:szCs w:val="22"/>
              </w:rPr>
              <w:br w:type="page"/>
            </w:r>
            <w:r w:rsidR="002B1F51">
              <w:rPr>
                <w:rFonts w:ascii="Calibri" w:hAnsi="Calibri" w:cs="Arial"/>
                <w:b/>
                <w:sz w:val="22"/>
                <w:szCs w:val="22"/>
              </w:rPr>
              <w:t>Actions Required</w:t>
            </w:r>
          </w:p>
        </w:tc>
      </w:tr>
      <w:tr w:rsidR="002B1F51" w:rsidRPr="008F1478" w14:paraId="4F960551" w14:textId="77777777" w:rsidTr="00FF6049">
        <w:trPr>
          <w:trHeight w:val="535"/>
        </w:trPr>
        <w:tc>
          <w:tcPr>
            <w:tcW w:w="367" w:type="pct"/>
            <w:shd w:val="clear" w:color="auto" w:fill="auto"/>
            <w:vAlign w:val="center"/>
          </w:tcPr>
          <w:p w14:paraId="1F385EF1" w14:textId="77777777" w:rsidR="002B1F51" w:rsidRPr="0041724B" w:rsidRDefault="002B1F51" w:rsidP="002B1F51">
            <w:pPr>
              <w:jc w:val="right"/>
              <w:rPr>
                <w:rFonts w:ascii="Calibri" w:hAnsi="Calibri" w:cs="Arial"/>
                <w:b/>
                <w:sz w:val="22"/>
                <w:szCs w:val="22"/>
              </w:rPr>
            </w:pPr>
            <w:r>
              <w:rPr>
                <w:rFonts w:ascii="Calibri" w:hAnsi="Calibri" w:cs="Arial"/>
                <w:b/>
                <w:sz w:val="22"/>
                <w:szCs w:val="22"/>
              </w:rPr>
              <w:t>Action Required:</w:t>
            </w:r>
          </w:p>
        </w:tc>
        <w:tc>
          <w:tcPr>
            <w:tcW w:w="879" w:type="pct"/>
            <w:shd w:val="clear" w:color="auto" w:fill="auto"/>
            <w:vAlign w:val="center"/>
          </w:tcPr>
          <w:p w14:paraId="509F0C28" w14:textId="77777777" w:rsidR="002B1F51" w:rsidRPr="0041724B" w:rsidRDefault="002B1F51" w:rsidP="002B1F51">
            <w:pPr>
              <w:jc w:val="right"/>
              <w:rPr>
                <w:rFonts w:ascii="Calibri" w:hAnsi="Calibri" w:cs="Arial"/>
                <w:b/>
                <w:sz w:val="22"/>
                <w:szCs w:val="22"/>
              </w:rPr>
            </w:pPr>
            <w:r>
              <w:rPr>
                <w:rFonts w:ascii="Calibri" w:hAnsi="Calibri" w:cs="Arial"/>
                <w:b/>
                <w:sz w:val="22"/>
                <w:szCs w:val="22"/>
              </w:rPr>
              <w:t>N/A</w:t>
            </w:r>
          </w:p>
        </w:tc>
        <w:tc>
          <w:tcPr>
            <w:tcW w:w="366" w:type="pct"/>
            <w:shd w:val="clear" w:color="auto" w:fill="auto"/>
            <w:vAlign w:val="center"/>
          </w:tcPr>
          <w:p w14:paraId="00A234C0" w14:textId="77777777" w:rsidR="002B1F51" w:rsidRPr="0041724B" w:rsidRDefault="002B1F51" w:rsidP="002B1F51">
            <w:pPr>
              <w:jc w:val="right"/>
              <w:rPr>
                <w:rFonts w:ascii="Calibri" w:hAnsi="Calibri" w:cs="Arial"/>
                <w:b/>
                <w:sz w:val="22"/>
                <w:szCs w:val="22"/>
              </w:rPr>
            </w:pPr>
            <w:r>
              <w:rPr>
                <w:rFonts w:ascii="Calibri" w:hAnsi="Calibri" w:cs="Arial"/>
                <w:b/>
                <w:sz w:val="22"/>
                <w:szCs w:val="22"/>
              </w:rPr>
              <w:t>By Who</w:t>
            </w:r>
          </w:p>
        </w:tc>
        <w:tc>
          <w:tcPr>
            <w:tcW w:w="880" w:type="pct"/>
            <w:shd w:val="clear" w:color="auto" w:fill="auto"/>
            <w:vAlign w:val="center"/>
          </w:tcPr>
          <w:p w14:paraId="69CE5189" w14:textId="77777777" w:rsidR="002B1F51" w:rsidRPr="0041724B" w:rsidRDefault="002B1F51" w:rsidP="002B1F51">
            <w:pPr>
              <w:jc w:val="right"/>
              <w:rPr>
                <w:rFonts w:ascii="Calibri" w:hAnsi="Calibri" w:cs="Arial"/>
                <w:b/>
                <w:sz w:val="22"/>
                <w:szCs w:val="22"/>
              </w:rPr>
            </w:pPr>
            <w:r>
              <w:rPr>
                <w:rFonts w:ascii="Calibri" w:hAnsi="Calibri" w:cs="Arial"/>
                <w:b/>
                <w:sz w:val="22"/>
                <w:szCs w:val="22"/>
              </w:rPr>
              <w:t>N/A</w:t>
            </w:r>
          </w:p>
        </w:tc>
        <w:tc>
          <w:tcPr>
            <w:tcW w:w="366" w:type="pct"/>
            <w:shd w:val="clear" w:color="auto" w:fill="auto"/>
            <w:vAlign w:val="center"/>
          </w:tcPr>
          <w:p w14:paraId="2B1ADFEB" w14:textId="77777777" w:rsidR="002B1F51" w:rsidRPr="0041724B" w:rsidRDefault="002B1F51" w:rsidP="002B1F51">
            <w:pPr>
              <w:jc w:val="right"/>
              <w:rPr>
                <w:rFonts w:ascii="Calibri" w:hAnsi="Calibri" w:cs="Arial"/>
                <w:b/>
                <w:sz w:val="22"/>
                <w:szCs w:val="22"/>
              </w:rPr>
            </w:pPr>
            <w:r w:rsidRPr="008F1478">
              <w:rPr>
                <w:rFonts w:ascii="Calibri" w:hAnsi="Calibri" w:cs="Arial"/>
                <w:b/>
                <w:sz w:val="22"/>
                <w:szCs w:val="22"/>
              </w:rPr>
              <w:t>Role:</w:t>
            </w:r>
          </w:p>
        </w:tc>
        <w:tc>
          <w:tcPr>
            <w:tcW w:w="880" w:type="pct"/>
            <w:shd w:val="clear" w:color="auto" w:fill="auto"/>
            <w:vAlign w:val="center"/>
          </w:tcPr>
          <w:p w14:paraId="410D15EF" w14:textId="77777777" w:rsidR="002B1F51" w:rsidRPr="0041724B" w:rsidRDefault="002B1F51" w:rsidP="002B1F51">
            <w:pPr>
              <w:jc w:val="right"/>
              <w:rPr>
                <w:rFonts w:ascii="Calibri" w:hAnsi="Calibri" w:cs="Arial"/>
                <w:b/>
                <w:sz w:val="22"/>
                <w:szCs w:val="22"/>
              </w:rPr>
            </w:pPr>
            <w:r>
              <w:rPr>
                <w:rFonts w:ascii="Calibri" w:hAnsi="Calibri" w:cs="Arial"/>
                <w:b/>
                <w:sz w:val="22"/>
                <w:szCs w:val="22"/>
              </w:rPr>
              <w:t>N/A</w:t>
            </w:r>
          </w:p>
        </w:tc>
        <w:tc>
          <w:tcPr>
            <w:tcW w:w="380" w:type="pct"/>
            <w:shd w:val="clear" w:color="auto" w:fill="auto"/>
            <w:vAlign w:val="center"/>
          </w:tcPr>
          <w:p w14:paraId="2E0F4A51" w14:textId="77777777" w:rsidR="002B1F51" w:rsidRPr="0041724B" w:rsidRDefault="002B1F51" w:rsidP="002B1F51">
            <w:pPr>
              <w:jc w:val="right"/>
              <w:rPr>
                <w:rFonts w:ascii="Calibri" w:hAnsi="Calibri" w:cs="Arial"/>
                <w:b/>
                <w:sz w:val="22"/>
                <w:szCs w:val="22"/>
              </w:rPr>
            </w:pPr>
            <w:r w:rsidRPr="008F1478">
              <w:rPr>
                <w:rFonts w:ascii="Calibri" w:hAnsi="Calibri" w:cs="Arial"/>
                <w:b/>
                <w:sz w:val="22"/>
                <w:szCs w:val="22"/>
              </w:rPr>
              <w:t>Signature:</w:t>
            </w:r>
          </w:p>
        </w:tc>
        <w:tc>
          <w:tcPr>
            <w:tcW w:w="881" w:type="pct"/>
            <w:shd w:val="clear" w:color="auto" w:fill="auto"/>
            <w:vAlign w:val="center"/>
          </w:tcPr>
          <w:p w14:paraId="1BA2CCC3" w14:textId="0DF78E9A" w:rsidR="002B1F51" w:rsidRPr="001933E0" w:rsidRDefault="002B1F51" w:rsidP="002B1F51">
            <w:pPr>
              <w:jc w:val="right"/>
              <w:rPr>
                <w:rFonts w:ascii="Mistral" w:hAnsi="Mistral" w:cs="Arial"/>
                <w:sz w:val="22"/>
                <w:szCs w:val="22"/>
              </w:rPr>
            </w:pPr>
          </w:p>
        </w:tc>
      </w:tr>
      <w:tr w:rsidR="002B1F51" w:rsidRPr="008F1478" w14:paraId="26338936" w14:textId="77777777" w:rsidTr="00FF6049">
        <w:trPr>
          <w:trHeight w:val="535"/>
        </w:trPr>
        <w:tc>
          <w:tcPr>
            <w:tcW w:w="367" w:type="pct"/>
            <w:shd w:val="clear" w:color="auto" w:fill="auto"/>
            <w:vAlign w:val="center"/>
          </w:tcPr>
          <w:p w14:paraId="4956E245" w14:textId="77777777" w:rsidR="002B1F51" w:rsidRDefault="002B1F51" w:rsidP="002B1F51">
            <w:pPr>
              <w:jc w:val="right"/>
              <w:rPr>
                <w:rFonts w:ascii="Calibri" w:hAnsi="Calibri" w:cs="Arial"/>
                <w:b/>
                <w:sz w:val="22"/>
                <w:szCs w:val="22"/>
              </w:rPr>
            </w:pPr>
          </w:p>
        </w:tc>
        <w:tc>
          <w:tcPr>
            <w:tcW w:w="879" w:type="pct"/>
            <w:shd w:val="clear" w:color="auto" w:fill="auto"/>
            <w:vAlign w:val="center"/>
          </w:tcPr>
          <w:p w14:paraId="253355D9" w14:textId="77777777" w:rsidR="002B1F51" w:rsidRDefault="002B1F51" w:rsidP="002B1F51">
            <w:pPr>
              <w:jc w:val="right"/>
              <w:rPr>
                <w:rFonts w:ascii="Calibri" w:hAnsi="Calibri" w:cs="Arial"/>
                <w:b/>
                <w:sz w:val="22"/>
                <w:szCs w:val="22"/>
              </w:rPr>
            </w:pPr>
          </w:p>
        </w:tc>
        <w:tc>
          <w:tcPr>
            <w:tcW w:w="366" w:type="pct"/>
            <w:shd w:val="clear" w:color="auto" w:fill="auto"/>
            <w:vAlign w:val="center"/>
          </w:tcPr>
          <w:p w14:paraId="3D712512" w14:textId="77777777" w:rsidR="002B1F51" w:rsidRDefault="002B1F51" w:rsidP="002B1F51">
            <w:pPr>
              <w:jc w:val="right"/>
              <w:rPr>
                <w:rFonts w:ascii="Calibri" w:hAnsi="Calibri" w:cs="Arial"/>
                <w:b/>
                <w:sz w:val="22"/>
                <w:szCs w:val="22"/>
              </w:rPr>
            </w:pPr>
          </w:p>
        </w:tc>
        <w:tc>
          <w:tcPr>
            <w:tcW w:w="880" w:type="pct"/>
            <w:shd w:val="clear" w:color="auto" w:fill="auto"/>
            <w:vAlign w:val="center"/>
          </w:tcPr>
          <w:p w14:paraId="38A80911" w14:textId="77777777" w:rsidR="002B1F51" w:rsidRDefault="002B1F51" w:rsidP="002B1F51">
            <w:pPr>
              <w:jc w:val="right"/>
              <w:rPr>
                <w:rFonts w:ascii="Calibri" w:hAnsi="Calibri" w:cs="Arial"/>
                <w:b/>
                <w:sz w:val="22"/>
                <w:szCs w:val="22"/>
              </w:rPr>
            </w:pPr>
          </w:p>
        </w:tc>
        <w:tc>
          <w:tcPr>
            <w:tcW w:w="366" w:type="pct"/>
            <w:shd w:val="clear" w:color="auto" w:fill="auto"/>
            <w:vAlign w:val="center"/>
          </w:tcPr>
          <w:p w14:paraId="2170AFBD" w14:textId="77777777" w:rsidR="002B1F51" w:rsidRPr="008F1478" w:rsidRDefault="002B1F51" w:rsidP="002B1F51">
            <w:pPr>
              <w:jc w:val="right"/>
              <w:rPr>
                <w:rFonts w:ascii="Calibri" w:hAnsi="Calibri" w:cs="Arial"/>
                <w:b/>
                <w:sz w:val="22"/>
                <w:szCs w:val="22"/>
              </w:rPr>
            </w:pPr>
          </w:p>
        </w:tc>
        <w:tc>
          <w:tcPr>
            <w:tcW w:w="880" w:type="pct"/>
            <w:shd w:val="clear" w:color="auto" w:fill="auto"/>
            <w:vAlign w:val="center"/>
          </w:tcPr>
          <w:p w14:paraId="7B12A1F9" w14:textId="77777777" w:rsidR="002B1F51" w:rsidRDefault="002B1F51" w:rsidP="002B1F51">
            <w:pPr>
              <w:jc w:val="right"/>
              <w:rPr>
                <w:rFonts w:ascii="Calibri" w:hAnsi="Calibri" w:cs="Arial"/>
                <w:b/>
                <w:sz w:val="22"/>
                <w:szCs w:val="22"/>
              </w:rPr>
            </w:pPr>
          </w:p>
        </w:tc>
        <w:tc>
          <w:tcPr>
            <w:tcW w:w="380" w:type="pct"/>
            <w:shd w:val="clear" w:color="auto" w:fill="auto"/>
            <w:vAlign w:val="center"/>
          </w:tcPr>
          <w:p w14:paraId="14DCD621" w14:textId="77777777" w:rsidR="002B1F51" w:rsidRPr="008F1478" w:rsidRDefault="002B1F51" w:rsidP="002B1F51">
            <w:pPr>
              <w:jc w:val="right"/>
              <w:rPr>
                <w:rFonts w:ascii="Calibri" w:hAnsi="Calibri" w:cs="Arial"/>
                <w:b/>
                <w:sz w:val="22"/>
                <w:szCs w:val="22"/>
              </w:rPr>
            </w:pPr>
          </w:p>
        </w:tc>
        <w:tc>
          <w:tcPr>
            <w:tcW w:w="881" w:type="pct"/>
            <w:shd w:val="clear" w:color="auto" w:fill="auto"/>
            <w:vAlign w:val="center"/>
          </w:tcPr>
          <w:p w14:paraId="770F6F73" w14:textId="77777777" w:rsidR="002B1F51" w:rsidRPr="001933E0" w:rsidRDefault="002B1F51" w:rsidP="002B1F51">
            <w:pPr>
              <w:jc w:val="right"/>
              <w:rPr>
                <w:rFonts w:ascii="Mistral" w:hAnsi="Mistral" w:cs="Arial"/>
                <w:sz w:val="28"/>
                <w:szCs w:val="22"/>
              </w:rPr>
            </w:pPr>
          </w:p>
        </w:tc>
      </w:tr>
      <w:tr w:rsidR="002B1F51" w:rsidRPr="008F1478" w14:paraId="2122C881" w14:textId="77777777" w:rsidTr="00FF6049">
        <w:trPr>
          <w:trHeight w:val="535"/>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2223AEF7" w14:textId="77777777" w:rsidR="002B1F51" w:rsidRPr="008F1478" w:rsidRDefault="002B1F51" w:rsidP="002B1F51">
            <w:pPr>
              <w:jc w:val="right"/>
              <w:rPr>
                <w:rFonts w:ascii="Calibri" w:hAnsi="Calibri" w:cs="Arial"/>
                <w:b/>
                <w:sz w:val="22"/>
                <w:szCs w:val="22"/>
              </w:rPr>
            </w:pPr>
            <w:r w:rsidRPr="008F1478">
              <w:rPr>
                <w:rFonts w:ascii="Calibri" w:hAnsi="Calibri" w:cs="Arial"/>
                <w:b/>
                <w:sz w:val="22"/>
                <w:szCs w:val="22"/>
              </w:rPr>
              <w:t>Review Date:</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4DFC051C" w14:textId="77777777" w:rsidR="002B1F51" w:rsidRPr="008F1478" w:rsidRDefault="002B1F51" w:rsidP="002B1F51">
            <w:pPr>
              <w:jc w:val="right"/>
              <w:rPr>
                <w:rFonts w:ascii="Calibri" w:hAnsi="Calibri" w:cs="Arial"/>
                <w:b/>
                <w:sz w:val="22"/>
                <w:szCs w:val="22"/>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85CD2AB" w14:textId="77777777" w:rsidR="002B1F51" w:rsidRPr="008F1478" w:rsidRDefault="002B1F51" w:rsidP="002B1F51">
            <w:pPr>
              <w:jc w:val="right"/>
              <w:rPr>
                <w:rFonts w:ascii="Calibri" w:hAnsi="Calibri" w:cs="Arial"/>
                <w:b/>
                <w:sz w:val="22"/>
                <w:szCs w:val="22"/>
              </w:rPr>
            </w:pPr>
            <w:r w:rsidRPr="008F1478">
              <w:rPr>
                <w:rFonts w:ascii="Calibri" w:hAnsi="Calibri" w:cs="Arial"/>
                <w:b/>
                <w:sz w:val="22"/>
                <w:szCs w:val="22"/>
              </w:rPr>
              <w:t>Name:</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7C0ADF9B" w14:textId="77777777" w:rsidR="002B1F51" w:rsidRPr="008F1478" w:rsidRDefault="002B1F51" w:rsidP="002B1F51">
            <w:pPr>
              <w:jc w:val="right"/>
              <w:rPr>
                <w:rFonts w:ascii="Calibri" w:hAnsi="Calibri" w:cs="Arial"/>
                <w:b/>
                <w:sz w:val="22"/>
                <w:szCs w:val="22"/>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8313651" w14:textId="77777777" w:rsidR="002B1F51" w:rsidRPr="008F1478" w:rsidRDefault="002B1F51" w:rsidP="002B1F51">
            <w:pPr>
              <w:jc w:val="right"/>
              <w:rPr>
                <w:rFonts w:ascii="Calibri" w:hAnsi="Calibri" w:cs="Arial"/>
                <w:b/>
                <w:sz w:val="22"/>
                <w:szCs w:val="22"/>
              </w:rPr>
            </w:pPr>
            <w:r w:rsidRPr="008F1478">
              <w:rPr>
                <w:rFonts w:ascii="Calibri" w:hAnsi="Calibri" w:cs="Arial"/>
                <w:b/>
                <w:sz w:val="22"/>
                <w:szCs w:val="22"/>
              </w:rPr>
              <w:t>Role:</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22FDA8C1" w14:textId="77777777" w:rsidR="002B1F51" w:rsidRPr="008F1478" w:rsidRDefault="002B1F51" w:rsidP="002B1F51">
            <w:pPr>
              <w:jc w:val="right"/>
              <w:rPr>
                <w:rFonts w:ascii="Calibri" w:hAnsi="Calibri" w:cs="Arial"/>
                <w:b/>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783FBA18" w14:textId="77777777" w:rsidR="002B1F51" w:rsidRPr="008F1478" w:rsidRDefault="002B1F51" w:rsidP="002B1F51">
            <w:pPr>
              <w:jc w:val="right"/>
              <w:rPr>
                <w:rFonts w:ascii="Calibri" w:hAnsi="Calibri" w:cs="Arial"/>
                <w:b/>
                <w:sz w:val="22"/>
                <w:szCs w:val="22"/>
              </w:rPr>
            </w:pPr>
            <w:r w:rsidRPr="008F1478">
              <w:rPr>
                <w:rFonts w:ascii="Calibri" w:hAnsi="Calibri" w:cs="Arial"/>
                <w:b/>
                <w:sz w:val="22"/>
                <w:szCs w:val="22"/>
              </w:rPr>
              <w:t>Signature:</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3FD31D96" w14:textId="77777777" w:rsidR="002B1F51" w:rsidRPr="008F1478" w:rsidRDefault="002B1F51" w:rsidP="002B1F51">
            <w:pPr>
              <w:jc w:val="right"/>
              <w:rPr>
                <w:rFonts w:ascii="Calibri" w:hAnsi="Calibri" w:cs="Arial"/>
                <w:b/>
                <w:sz w:val="22"/>
                <w:szCs w:val="22"/>
              </w:rPr>
            </w:pPr>
          </w:p>
        </w:tc>
      </w:tr>
    </w:tbl>
    <w:p w14:paraId="4E72BB81" w14:textId="77777777" w:rsidR="001910BB" w:rsidRPr="00696EAE" w:rsidRDefault="001910BB">
      <w:pPr>
        <w:rPr>
          <w:rFonts w:ascii="Calibri" w:hAnsi="Calibri"/>
          <w:sz w:val="22"/>
          <w:szCs w:val="22"/>
        </w:rPr>
      </w:pPr>
    </w:p>
    <w:p w14:paraId="22901803" w14:textId="77777777" w:rsidR="0041724B" w:rsidRPr="00696EAE" w:rsidRDefault="0041724B">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2441"/>
        <w:gridCol w:w="1007"/>
        <w:gridCol w:w="2441"/>
        <w:gridCol w:w="1007"/>
        <w:gridCol w:w="2444"/>
        <w:gridCol w:w="1149"/>
        <w:gridCol w:w="2452"/>
      </w:tblGrid>
      <w:tr w:rsidR="007D3676" w:rsidRPr="00696EAE" w14:paraId="4F4E5383" w14:textId="77777777" w:rsidTr="00891C68">
        <w:tc>
          <w:tcPr>
            <w:tcW w:w="5000" w:type="pct"/>
            <w:gridSpan w:val="8"/>
            <w:shd w:val="clear" w:color="auto" w:fill="CCFFFF"/>
            <w:vAlign w:val="center"/>
          </w:tcPr>
          <w:p w14:paraId="0CF5DDE5" w14:textId="77777777" w:rsidR="007D3676" w:rsidRPr="00696EAE" w:rsidRDefault="007D3676" w:rsidP="00891C68">
            <w:pPr>
              <w:jc w:val="center"/>
              <w:rPr>
                <w:rFonts w:ascii="Calibri" w:hAnsi="Calibri" w:cs="Arial"/>
                <w:b/>
                <w:color w:val="0000FF"/>
                <w:sz w:val="22"/>
                <w:szCs w:val="22"/>
              </w:rPr>
            </w:pPr>
            <w:bookmarkStart w:id="0" w:name="_Hlk498593182"/>
            <w:r w:rsidRPr="00696EAE">
              <w:rPr>
                <w:rFonts w:ascii="Calibri" w:hAnsi="Calibri" w:cs="Arial"/>
                <w:b/>
                <w:sz w:val="22"/>
                <w:szCs w:val="22"/>
              </w:rPr>
              <w:t>Assessment Review</w:t>
            </w:r>
            <w:r w:rsidR="00891C68" w:rsidRPr="00696EAE">
              <w:rPr>
                <w:rFonts w:ascii="Calibri" w:hAnsi="Calibri" w:cs="Arial"/>
                <w:b/>
                <w:sz w:val="22"/>
                <w:szCs w:val="22"/>
              </w:rPr>
              <w:t xml:space="preserve"> </w:t>
            </w:r>
            <w:r w:rsidRPr="00696EAE">
              <w:rPr>
                <w:rFonts w:ascii="Calibri" w:hAnsi="Calibri" w:cs="Arial"/>
                <w:b/>
                <w:color w:val="0000FF"/>
                <w:sz w:val="22"/>
                <w:szCs w:val="22"/>
              </w:rPr>
              <w:t>(See Note 4)</w:t>
            </w:r>
          </w:p>
        </w:tc>
      </w:tr>
      <w:tr w:rsidR="00403784" w:rsidRPr="00696EAE" w14:paraId="7C091640" w14:textId="77777777" w:rsidTr="00E81E62">
        <w:trPr>
          <w:trHeight w:val="535"/>
        </w:trPr>
        <w:tc>
          <w:tcPr>
            <w:tcW w:w="361" w:type="pct"/>
            <w:shd w:val="clear" w:color="auto" w:fill="auto"/>
            <w:vAlign w:val="center"/>
          </w:tcPr>
          <w:p w14:paraId="0AE6A0B6" w14:textId="5ABE2FA0" w:rsidR="00403784" w:rsidRPr="00696EAE" w:rsidRDefault="00403784" w:rsidP="00403784">
            <w:pPr>
              <w:jc w:val="right"/>
              <w:rPr>
                <w:rFonts w:ascii="Calibri" w:hAnsi="Calibri" w:cs="Arial"/>
                <w:b/>
                <w:sz w:val="22"/>
                <w:szCs w:val="22"/>
              </w:rPr>
            </w:pPr>
            <w:bookmarkStart w:id="1" w:name="_Hlk498527138"/>
            <w:r w:rsidRPr="00696EAE">
              <w:rPr>
                <w:rFonts w:ascii="Calibri" w:hAnsi="Calibri" w:cs="Arial"/>
                <w:b/>
                <w:sz w:val="22"/>
                <w:szCs w:val="22"/>
              </w:rPr>
              <w:t>Review Date:</w:t>
            </w:r>
          </w:p>
        </w:tc>
        <w:tc>
          <w:tcPr>
            <w:tcW w:w="875" w:type="pct"/>
            <w:shd w:val="clear" w:color="auto" w:fill="auto"/>
            <w:vAlign w:val="center"/>
          </w:tcPr>
          <w:p w14:paraId="4CB00A9B" w14:textId="4D35F7F9" w:rsidR="00403784" w:rsidRPr="00696EAE" w:rsidRDefault="00403784" w:rsidP="00403784">
            <w:pPr>
              <w:jc w:val="right"/>
              <w:rPr>
                <w:rFonts w:ascii="Calibri" w:hAnsi="Calibri" w:cs="Arial"/>
                <w:b/>
                <w:sz w:val="22"/>
                <w:szCs w:val="22"/>
              </w:rPr>
            </w:pPr>
            <w:r>
              <w:rPr>
                <w:rFonts w:ascii="Calibri" w:hAnsi="Calibri" w:cs="Arial"/>
                <w:b/>
                <w:sz w:val="22"/>
                <w:szCs w:val="22"/>
              </w:rPr>
              <w:t>07/10/2020</w:t>
            </w:r>
          </w:p>
        </w:tc>
        <w:tc>
          <w:tcPr>
            <w:tcW w:w="361" w:type="pct"/>
            <w:shd w:val="clear" w:color="auto" w:fill="auto"/>
            <w:vAlign w:val="center"/>
          </w:tcPr>
          <w:p w14:paraId="1893C7C2" w14:textId="2E6424FD" w:rsidR="00403784" w:rsidRPr="00696EAE" w:rsidRDefault="00403784" w:rsidP="00403784">
            <w:pPr>
              <w:jc w:val="right"/>
              <w:rPr>
                <w:rFonts w:ascii="Calibri" w:hAnsi="Calibri" w:cs="Arial"/>
                <w:b/>
                <w:sz w:val="22"/>
                <w:szCs w:val="22"/>
              </w:rPr>
            </w:pPr>
            <w:r w:rsidRPr="008F1478">
              <w:rPr>
                <w:rFonts w:ascii="Calibri" w:hAnsi="Calibri" w:cs="Arial"/>
                <w:b/>
                <w:sz w:val="22"/>
                <w:szCs w:val="22"/>
              </w:rPr>
              <w:t>Name:</w:t>
            </w:r>
          </w:p>
        </w:tc>
        <w:tc>
          <w:tcPr>
            <w:tcW w:w="875" w:type="pct"/>
            <w:shd w:val="clear" w:color="auto" w:fill="auto"/>
            <w:vAlign w:val="center"/>
          </w:tcPr>
          <w:p w14:paraId="78632315" w14:textId="52EBD474" w:rsidR="00403784" w:rsidRPr="00696EAE" w:rsidRDefault="00403784" w:rsidP="00403784">
            <w:pPr>
              <w:jc w:val="right"/>
              <w:rPr>
                <w:rFonts w:ascii="Calibri" w:hAnsi="Calibri" w:cs="Arial"/>
                <w:b/>
                <w:sz w:val="22"/>
                <w:szCs w:val="22"/>
              </w:rPr>
            </w:pPr>
            <w:r w:rsidRPr="00D41E1B">
              <w:rPr>
                <w:rFonts w:ascii="Calibri" w:hAnsi="Calibri" w:cs="Arial"/>
                <w:b/>
                <w:sz w:val="22"/>
                <w:szCs w:val="22"/>
              </w:rPr>
              <w:t>Lisa Pressland</w:t>
            </w:r>
          </w:p>
        </w:tc>
        <w:tc>
          <w:tcPr>
            <w:tcW w:w="361" w:type="pct"/>
            <w:shd w:val="clear" w:color="auto" w:fill="auto"/>
            <w:vAlign w:val="center"/>
          </w:tcPr>
          <w:p w14:paraId="0E45D305" w14:textId="536F7F6F" w:rsidR="00403784" w:rsidRPr="00696EAE" w:rsidRDefault="00403784" w:rsidP="00403784">
            <w:pPr>
              <w:jc w:val="right"/>
              <w:rPr>
                <w:rFonts w:ascii="Calibri" w:hAnsi="Calibri" w:cs="Arial"/>
                <w:b/>
                <w:sz w:val="22"/>
                <w:szCs w:val="22"/>
              </w:rPr>
            </w:pPr>
            <w:r w:rsidRPr="008F1478">
              <w:rPr>
                <w:rFonts w:ascii="Calibri" w:hAnsi="Calibri" w:cs="Arial"/>
                <w:b/>
                <w:sz w:val="22"/>
                <w:szCs w:val="22"/>
              </w:rPr>
              <w:t>Role:</w:t>
            </w:r>
          </w:p>
        </w:tc>
        <w:tc>
          <w:tcPr>
            <w:tcW w:w="876" w:type="pct"/>
            <w:shd w:val="clear" w:color="auto" w:fill="auto"/>
            <w:vAlign w:val="center"/>
          </w:tcPr>
          <w:p w14:paraId="27BD19FF" w14:textId="3F94A063" w:rsidR="00403784" w:rsidRPr="00696EAE" w:rsidRDefault="00403784" w:rsidP="00403784">
            <w:pPr>
              <w:jc w:val="right"/>
              <w:rPr>
                <w:rFonts w:ascii="Calibri" w:hAnsi="Calibri" w:cs="Arial"/>
                <w:b/>
                <w:sz w:val="22"/>
                <w:szCs w:val="22"/>
              </w:rPr>
            </w:pPr>
            <w:r>
              <w:rPr>
                <w:rFonts w:ascii="Calibri" w:hAnsi="Calibri" w:cs="Arial"/>
                <w:b/>
                <w:sz w:val="22"/>
                <w:szCs w:val="22"/>
              </w:rPr>
              <w:t xml:space="preserve">Head </w:t>
            </w:r>
            <w:r w:rsidR="00947471">
              <w:rPr>
                <w:rFonts w:ascii="Calibri" w:hAnsi="Calibri" w:cs="Arial"/>
                <w:b/>
                <w:sz w:val="22"/>
                <w:szCs w:val="22"/>
              </w:rPr>
              <w:t>of</w:t>
            </w:r>
            <w:r>
              <w:rPr>
                <w:rFonts w:ascii="Calibri" w:hAnsi="Calibri" w:cs="Arial"/>
                <w:b/>
                <w:sz w:val="22"/>
                <w:szCs w:val="22"/>
              </w:rPr>
              <w:t xml:space="preserve"> HR and H&amp;S</w:t>
            </w:r>
          </w:p>
        </w:tc>
        <w:tc>
          <w:tcPr>
            <w:tcW w:w="412" w:type="pct"/>
            <w:shd w:val="clear" w:color="auto" w:fill="auto"/>
            <w:vAlign w:val="center"/>
          </w:tcPr>
          <w:p w14:paraId="1C9B0170" w14:textId="471031F2" w:rsidR="00403784" w:rsidRPr="00696EAE" w:rsidRDefault="00403784" w:rsidP="00403784">
            <w:pPr>
              <w:jc w:val="right"/>
              <w:rPr>
                <w:rFonts w:ascii="Calibri" w:hAnsi="Calibri" w:cs="Arial"/>
                <w:b/>
                <w:sz w:val="22"/>
                <w:szCs w:val="22"/>
              </w:rPr>
            </w:pPr>
            <w:r w:rsidRPr="008F1478">
              <w:rPr>
                <w:rFonts w:ascii="Calibri" w:hAnsi="Calibri" w:cs="Arial"/>
                <w:b/>
                <w:sz w:val="22"/>
                <w:szCs w:val="22"/>
              </w:rPr>
              <w:t>Signature:</w:t>
            </w:r>
          </w:p>
        </w:tc>
        <w:tc>
          <w:tcPr>
            <w:tcW w:w="879" w:type="pct"/>
            <w:shd w:val="clear" w:color="auto" w:fill="auto"/>
            <w:vAlign w:val="center"/>
          </w:tcPr>
          <w:p w14:paraId="0192E934" w14:textId="5358F325" w:rsidR="00403784" w:rsidRPr="00696EAE" w:rsidRDefault="00403784" w:rsidP="00403784">
            <w:pPr>
              <w:jc w:val="right"/>
              <w:rPr>
                <w:rFonts w:ascii="Calibri" w:hAnsi="Calibri" w:cs="Arial"/>
                <w:b/>
                <w:sz w:val="22"/>
                <w:szCs w:val="22"/>
              </w:rPr>
            </w:pPr>
            <w:r w:rsidRPr="00D41E1B">
              <w:rPr>
                <w:rFonts w:ascii="Mistral" w:hAnsi="Mistral" w:cs="Arial"/>
                <w:bCs/>
                <w:sz w:val="32"/>
                <w:szCs w:val="32"/>
              </w:rPr>
              <w:t>Lisa Pressland</w:t>
            </w:r>
          </w:p>
        </w:tc>
      </w:tr>
      <w:tr w:rsidR="00947471" w:rsidRPr="008F1478" w14:paraId="145B5576" w14:textId="77777777" w:rsidTr="00E81E62">
        <w:trPr>
          <w:trHeight w:val="535"/>
        </w:trPr>
        <w:tc>
          <w:tcPr>
            <w:tcW w:w="361" w:type="pct"/>
            <w:shd w:val="clear" w:color="auto" w:fill="auto"/>
            <w:vAlign w:val="center"/>
          </w:tcPr>
          <w:p w14:paraId="03A79575" w14:textId="77777777" w:rsidR="00947471" w:rsidRPr="008F1478" w:rsidRDefault="00947471" w:rsidP="00947471">
            <w:pPr>
              <w:jc w:val="right"/>
              <w:rPr>
                <w:rFonts w:ascii="Calibri" w:hAnsi="Calibri" w:cs="Arial"/>
                <w:b/>
                <w:sz w:val="22"/>
                <w:szCs w:val="22"/>
              </w:rPr>
            </w:pPr>
            <w:bookmarkStart w:id="2" w:name="_Hlk498527154"/>
            <w:bookmarkEnd w:id="1"/>
            <w:r w:rsidRPr="008F1478">
              <w:rPr>
                <w:rFonts w:ascii="Calibri" w:hAnsi="Calibri" w:cs="Arial"/>
                <w:b/>
                <w:sz w:val="22"/>
                <w:szCs w:val="22"/>
              </w:rPr>
              <w:t>Review Date:</w:t>
            </w:r>
          </w:p>
        </w:tc>
        <w:tc>
          <w:tcPr>
            <w:tcW w:w="875" w:type="pct"/>
            <w:shd w:val="clear" w:color="auto" w:fill="auto"/>
            <w:vAlign w:val="center"/>
          </w:tcPr>
          <w:p w14:paraId="4F1D606D" w14:textId="26BED535" w:rsidR="00947471" w:rsidRPr="008F1478" w:rsidRDefault="00947471" w:rsidP="00947471">
            <w:pPr>
              <w:jc w:val="right"/>
              <w:rPr>
                <w:rFonts w:ascii="Calibri" w:hAnsi="Calibri" w:cs="Arial"/>
                <w:b/>
                <w:sz w:val="22"/>
                <w:szCs w:val="22"/>
              </w:rPr>
            </w:pPr>
            <w:r>
              <w:rPr>
                <w:rFonts w:ascii="Calibri" w:hAnsi="Calibri" w:cs="Arial"/>
                <w:b/>
                <w:sz w:val="22"/>
                <w:szCs w:val="22"/>
              </w:rPr>
              <w:t>06/01/2022</w:t>
            </w:r>
          </w:p>
        </w:tc>
        <w:tc>
          <w:tcPr>
            <w:tcW w:w="361" w:type="pct"/>
            <w:shd w:val="clear" w:color="auto" w:fill="auto"/>
            <w:vAlign w:val="center"/>
          </w:tcPr>
          <w:p w14:paraId="350914E8" w14:textId="7DFDB052" w:rsidR="00947471" w:rsidRPr="008F1478" w:rsidRDefault="00947471" w:rsidP="00947471">
            <w:pPr>
              <w:jc w:val="right"/>
              <w:rPr>
                <w:rFonts w:ascii="Calibri" w:hAnsi="Calibri" w:cs="Arial"/>
                <w:b/>
                <w:sz w:val="22"/>
                <w:szCs w:val="22"/>
              </w:rPr>
            </w:pPr>
            <w:r w:rsidRPr="008F1478">
              <w:rPr>
                <w:rFonts w:ascii="Calibri" w:hAnsi="Calibri" w:cs="Arial"/>
                <w:b/>
                <w:sz w:val="22"/>
                <w:szCs w:val="22"/>
              </w:rPr>
              <w:t>Name:</w:t>
            </w:r>
          </w:p>
        </w:tc>
        <w:tc>
          <w:tcPr>
            <w:tcW w:w="875" w:type="pct"/>
            <w:shd w:val="clear" w:color="auto" w:fill="auto"/>
            <w:vAlign w:val="center"/>
          </w:tcPr>
          <w:p w14:paraId="3873E3EB" w14:textId="086230B4" w:rsidR="00947471" w:rsidRPr="008F1478" w:rsidRDefault="00947471" w:rsidP="00947471">
            <w:pPr>
              <w:jc w:val="right"/>
              <w:rPr>
                <w:rFonts w:ascii="Calibri" w:hAnsi="Calibri" w:cs="Arial"/>
                <w:b/>
                <w:sz w:val="22"/>
                <w:szCs w:val="22"/>
              </w:rPr>
            </w:pPr>
            <w:r w:rsidRPr="00D41E1B">
              <w:rPr>
                <w:rFonts w:ascii="Calibri" w:hAnsi="Calibri" w:cs="Arial"/>
                <w:b/>
                <w:sz w:val="22"/>
                <w:szCs w:val="22"/>
              </w:rPr>
              <w:t>Lisa Pressland</w:t>
            </w:r>
          </w:p>
        </w:tc>
        <w:tc>
          <w:tcPr>
            <w:tcW w:w="361" w:type="pct"/>
            <w:shd w:val="clear" w:color="auto" w:fill="auto"/>
            <w:vAlign w:val="center"/>
          </w:tcPr>
          <w:p w14:paraId="50FB8DD4" w14:textId="402E30BB" w:rsidR="00947471" w:rsidRPr="008F1478" w:rsidRDefault="00947471" w:rsidP="00947471">
            <w:pPr>
              <w:jc w:val="right"/>
              <w:rPr>
                <w:rFonts w:ascii="Calibri" w:hAnsi="Calibri" w:cs="Arial"/>
                <w:b/>
                <w:sz w:val="22"/>
                <w:szCs w:val="22"/>
              </w:rPr>
            </w:pPr>
            <w:r w:rsidRPr="008F1478">
              <w:rPr>
                <w:rFonts w:ascii="Calibri" w:hAnsi="Calibri" w:cs="Arial"/>
                <w:b/>
                <w:sz w:val="22"/>
                <w:szCs w:val="22"/>
              </w:rPr>
              <w:t>Role:</w:t>
            </w:r>
          </w:p>
        </w:tc>
        <w:tc>
          <w:tcPr>
            <w:tcW w:w="876" w:type="pct"/>
            <w:shd w:val="clear" w:color="auto" w:fill="auto"/>
            <w:vAlign w:val="center"/>
          </w:tcPr>
          <w:p w14:paraId="5D7CE797" w14:textId="139BF652" w:rsidR="00947471" w:rsidRPr="008F1478" w:rsidRDefault="00947471" w:rsidP="00947471">
            <w:pPr>
              <w:jc w:val="right"/>
              <w:rPr>
                <w:rFonts w:ascii="Calibri" w:hAnsi="Calibri" w:cs="Arial"/>
                <w:b/>
                <w:sz w:val="22"/>
                <w:szCs w:val="22"/>
              </w:rPr>
            </w:pPr>
            <w:r>
              <w:rPr>
                <w:rFonts w:ascii="Calibri" w:hAnsi="Calibri" w:cs="Arial"/>
                <w:b/>
                <w:sz w:val="22"/>
                <w:szCs w:val="22"/>
              </w:rPr>
              <w:t>Head of HR and H&amp;S</w:t>
            </w:r>
          </w:p>
        </w:tc>
        <w:tc>
          <w:tcPr>
            <w:tcW w:w="412" w:type="pct"/>
            <w:shd w:val="clear" w:color="auto" w:fill="auto"/>
            <w:vAlign w:val="center"/>
          </w:tcPr>
          <w:p w14:paraId="1BCD6313" w14:textId="209E9C20" w:rsidR="00947471" w:rsidRPr="008F1478" w:rsidRDefault="00947471" w:rsidP="00947471">
            <w:pPr>
              <w:jc w:val="right"/>
              <w:rPr>
                <w:rFonts w:ascii="Calibri" w:hAnsi="Calibri" w:cs="Arial"/>
                <w:b/>
                <w:sz w:val="22"/>
                <w:szCs w:val="22"/>
              </w:rPr>
            </w:pPr>
            <w:r w:rsidRPr="008F1478">
              <w:rPr>
                <w:rFonts w:ascii="Calibri" w:hAnsi="Calibri" w:cs="Arial"/>
                <w:b/>
                <w:sz w:val="22"/>
                <w:szCs w:val="22"/>
              </w:rPr>
              <w:t>Signature:</w:t>
            </w:r>
          </w:p>
        </w:tc>
        <w:tc>
          <w:tcPr>
            <w:tcW w:w="879" w:type="pct"/>
            <w:shd w:val="clear" w:color="auto" w:fill="auto"/>
            <w:vAlign w:val="center"/>
          </w:tcPr>
          <w:p w14:paraId="315E93DD" w14:textId="7FD841CD" w:rsidR="00947471" w:rsidRPr="008F1478" w:rsidRDefault="00947471" w:rsidP="00947471">
            <w:pPr>
              <w:jc w:val="right"/>
              <w:rPr>
                <w:rFonts w:ascii="Calibri" w:hAnsi="Calibri" w:cs="Arial"/>
                <w:b/>
                <w:sz w:val="22"/>
                <w:szCs w:val="22"/>
              </w:rPr>
            </w:pPr>
            <w:r w:rsidRPr="00D41E1B">
              <w:rPr>
                <w:rFonts w:ascii="Mistral" w:hAnsi="Mistral" w:cs="Arial"/>
                <w:bCs/>
                <w:sz w:val="32"/>
                <w:szCs w:val="32"/>
              </w:rPr>
              <w:t>Lisa Pressland</w:t>
            </w:r>
          </w:p>
        </w:tc>
      </w:tr>
      <w:tr w:rsidR="008F1478" w:rsidRPr="008F1478" w14:paraId="5BD4BDF9" w14:textId="77777777" w:rsidTr="00E81E62">
        <w:trPr>
          <w:trHeight w:val="535"/>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0EEA50FC" w14:textId="77777777" w:rsidR="008F1478" w:rsidRPr="008F1478" w:rsidRDefault="008F1478" w:rsidP="00696EAE">
            <w:pPr>
              <w:jc w:val="right"/>
              <w:rPr>
                <w:rFonts w:ascii="Calibri" w:hAnsi="Calibri" w:cs="Arial"/>
                <w:b/>
                <w:sz w:val="22"/>
                <w:szCs w:val="22"/>
              </w:rPr>
            </w:pPr>
            <w:bookmarkStart w:id="3" w:name="_Hlk123891130"/>
            <w:r w:rsidRPr="008F1478">
              <w:rPr>
                <w:rFonts w:ascii="Calibri" w:hAnsi="Calibri" w:cs="Arial"/>
                <w:b/>
                <w:sz w:val="22"/>
                <w:szCs w:val="22"/>
              </w:rPr>
              <w:t>Review Date:</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4E31811A" w14:textId="440579B5" w:rsidR="008F1478" w:rsidRPr="008F1478" w:rsidRDefault="00F8266C" w:rsidP="00696EAE">
            <w:pPr>
              <w:jc w:val="right"/>
              <w:rPr>
                <w:rFonts w:ascii="Calibri" w:hAnsi="Calibri" w:cs="Arial"/>
                <w:b/>
                <w:sz w:val="22"/>
                <w:szCs w:val="22"/>
              </w:rPr>
            </w:pPr>
            <w:r>
              <w:rPr>
                <w:rFonts w:ascii="Calibri" w:hAnsi="Calibri" w:cs="Arial"/>
                <w:b/>
                <w:sz w:val="22"/>
                <w:szCs w:val="22"/>
              </w:rPr>
              <w:t>29/04/2022</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5C32AD11" w14:textId="77777777" w:rsidR="008F1478" w:rsidRPr="008F1478" w:rsidRDefault="008F1478" w:rsidP="00696EAE">
            <w:pPr>
              <w:jc w:val="right"/>
              <w:rPr>
                <w:rFonts w:ascii="Calibri" w:hAnsi="Calibri" w:cs="Arial"/>
                <w:b/>
                <w:sz w:val="22"/>
                <w:szCs w:val="22"/>
              </w:rPr>
            </w:pPr>
            <w:r w:rsidRPr="008F1478">
              <w:rPr>
                <w:rFonts w:ascii="Calibri" w:hAnsi="Calibri" w:cs="Arial"/>
                <w:b/>
                <w:sz w:val="22"/>
                <w:szCs w:val="22"/>
              </w:rPr>
              <w:t>Name:</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1F26513A" w14:textId="57CCA8FF" w:rsidR="008F1478" w:rsidRPr="008F1478" w:rsidRDefault="00F8266C" w:rsidP="00696EAE">
            <w:pPr>
              <w:jc w:val="right"/>
              <w:rPr>
                <w:rFonts w:ascii="Calibri" w:hAnsi="Calibri" w:cs="Arial"/>
                <w:b/>
                <w:sz w:val="22"/>
                <w:szCs w:val="22"/>
              </w:rPr>
            </w:pPr>
            <w:r>
              <w:rPr>
                <w:rFonts w:ascii="Calibri" w:hAnsi="Calibri" w:cs="Arial"/>
                <w:b/>
                <w:sz w:val="22"/>
                <w:szCs w:val="22"/>
              </w:rPr>
              <w:t>Lisa Pressland</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1C06CEB4" w14:textId="77777777" w:rsidR="008F1478" w:rsidRPr="008F1478" w:rsidRDefault="008F1478" w:rsidP="00696EAE">
            <w:pPr>
              <w:jc w:val="right"/>
              <w:rPr>
                <w:rFonts w:ascii="Calibri" w:hAnsi="Calibri" w:cs="Arial"/>
                <w:b/>
                <w:sz w:val="22"/>
                <w:szCs w:val="22"/>
              </w:rPr>
            </w:pPr>
            <w:r w:rsidRPr="008F1478">
              <w:rPr>
                <w:rFonts w:ascii="Calibri" w:hAnsi="Calibri" w:cs="Arial"/>
                <w:b/>
                <w:sz w:val="22"/>
                <w:szCs w:val="22"/>
              </w:rPr>
              <w:t>Role:</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4C347E72" w14:textId="0FBFBDF6" w:rsidR="008F1478" w:rsidRPr="008F1478" w:rsidRDefault="00F8266C" w:rsidP="00696EAE">
            <w:pPr>
              <w:jc w:val="right"/>
              <w:rPr>
                <w:rFonts w:ascii="Calibri" w:hAnsi="Calibri" w:cs="Arial"/>
                <w:b/>
                <w:sz w:val="22"/>
                <w:szCs w:val="22"/>
              </w:rPr>
            </w:pPr>
            <w:r>
              <w:rPr>
                <w:rFonts w:ascii="Calibri" w:hAnsi="Calibri" w:cs="Arial"/>
                <w:b/>
                <w:sz w:val="22"/>
                <w:szCs w:val="22"/>
              </w:rPr>
              <w:t>Head of HR &amp; H&amp;S</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4E3B7F4" w14:textId="77777777" w:rsidR="008F1478" w:rsidRPr="008F1478" w:rsidRDefault="008F1478" w:rsidP="00696EAE">
            <w:pPr>
              <w:jc w:val="right"/>
              <w:rPr>
                <w:rFonts w:ascii="Calibri" w:hAnsi="Calibri" w:cs="Arial"/>
                <w:b/>
                <w:sz w:val="22"/>
                <w:szCs w:val="22"/>
              </w:rPr>
            </w:pPr>
            <w:r w:rsidRPr="008F1478">
              <w:rPr>
                <w:rFonts w:ascii="Calibri" w:hAnsi="Calibri" w:cs="Arial"/>
                <w:b/>
                <w:sz w:val="22"/>
                <w:szCs w:val="22"/>
              </w:rPr>
              <w:t>Signature:</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7F14CBA0" w14:textId="755100A7" w:rsidR="008F1478" w:rsidRPr="008F1478" w:rsidRDefault="00F8266C" w:rsidP="00696EAE">
            <w:pPr>
              <w:jc w:val="right"/>
              <w:rPr>
                <w:rFonts w:ascii="Calibri" w:hAnsi="Calibri" w:cs="Arial"/>
                <w:b/>
                <w:sz w:val="22"/>
                <w:szCs w:val="22"/>
              </w:rPr>
            </w:pPr>
            <w:r>
              <w:rPr>
                <w:rFonts w:ascii="Calibri" w:hAnsi="Calibri" w:cs="Arial"/>
                <w:b/>
                <w:noProof/>
                <w:sz w:val="22"/>
                <w:szCs w:val="22"/>
              </w:rPr>
              <w:drawing>
                <wp:inline distT="0" distB="0" distL="0" distR="0" wp14:anchorId="3F92FE41" wp14:editId="43652DD6">
                  <wp:extent cx="1140460" cy="425677"/>
                  <wp:effectExtent l="0" t="0" r="2540" b="0"/>
                  <wp:docPr id="1" name="Picture 1"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glasses&#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0282" cy="429343"/>
                          </a:xfrm>
                          <a:prstGeom prst="rect">
                            <a:avLst/>
                          </a:prstGeom>
                        </pic:spPr>
                      </pic:pic>
                    </a:graphicData>
                  </a:graphic>
                </wp:inline>
              </w:drawing>
            </w:r>
          </w:p>
        </w:tc>
      </w:tr>
      <w:tr w:rsidR="00E81E62" w:rsidRPr="008F1478" w14:paraId="7CF2BB0C" w14:textId="77777777" w:rsidTr="00E81E62">
        <w:trPr>
          <w:trHeight w:val="535"/>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7289E2CB" w14:textId="77777777" w:rsidR="00E81E62" w:rsidRPr="008F1478" w:rsidRDefault="00E81E62" w:rsidP="0022005F">
            <w:pPr>
              <w:jc w:val="right"/>
              <w:rPr>
                <w:rFonts w:ascii="Calibri" w:hAnsi="Calibri" w:cs="Arial"/>
                <w:b/>
                <w:sz w:val="22"/>
                <w:szCs w:val="22"/>
              </w:rPr>
            </w:pPr>
            <w:r w:rsidRPr="008F1478">
              <w:rPr>
                <w:rFonts w:ascii="Calibri" w:hAnsi="Calibri" w:cs="Arial"/>
                <w:b/>
                <w:sz w:val="22"/>
                <w:szCs w:val="22"/>
              </w:rPr>
              <w:t>Review Date:</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2ECE6EDF" w14:textId="6AD82F00" w:rsidR="00E81E62" w:rsidRPr="008F1478" w:rsidRDefault="00E81E62" w:rsidP="0022005F">
            <w:pPr>
              <w:jc w:val="right"/>
              <w:rPr>
                <w:rFonts w:ascii="Calibri" w:hAnsi="Calibri" w:cs="Arial"/>
                <w:b/>
                <w:sz w:val="22"/>
                <w:szCs w:val="22"/>
              </w:rPr>
            </w:pPr>
            <w:r>
              <w:rPr>
                <w:rFonts w:ascii="Calibri" w:hAnsi="Calibri" w:cs="Arial"/>
                <w:b/>
                <w:sz w:val="22"/>
                <w:szCs w:val="22"/>
              </w:rPr>
              <w:t>06/01/2023</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408034DB" w14:textId="77777777" w:rsidR="00E81E62" w:rsidRPr="008F1478" w:rsidRDefault="00E81E62" w:rsidP="0022005F">
            <w:pPr>
              <w:jc w:val="right"/>
              <w:rPr>
                <w:rFonts w:ascii="Calibri" w:hAnsi="Calibri" w:cs="Arial"/>
                <w:b/>
                <w:sz w:val="22"/>
                <w:szCs w:val="22"/>
              </w:rPr>
            </w:pPr>
            <w:r w:rsidRPr="008F1478">
              <w:rPr>
                <w:rFonts w:ascii="Calibri" w:hAnsi="Calibri" w:cs="Arial"/>
                <w:b/>
                <w:sz w:val="22"/>
                <w:szCs w:val="22"/>
              </w:rPr>
              <w:t>Name:</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11789937" w14:textId="77777777" w:rsidR="00E81E62" w:rsidRPr="008F1478" w:rsidRDefault="00E81E62" w:rsidP="0022005F">
            <w:pPr>
              <w:jc w:val="right"/>
              <w:rPr>
                <w:rFonts w:ascii="Calibri" w:hAnsi="Calibri" w:cs="Arial"/>
                <w:b/>
                <w:sz w:val="22"/>
                <w:szCs w:val="22"/>
              </w:rPr>
            </w:pPr>
            <w:r>
              <w:rPr>
                <w:rFonts w:ascii="Calibri" w:hAnsi="Calibri" w:cs="Arial"/>
                <w:b/>
                <w:sz w:val="22"/>
                <w:szCs w:val="22"/>
              </w:rPr>
              <w:t>Lisa Pressland</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5A9A9CC9" w14:textId="77777777" w:rsidR="00E81E62" w:rsidRPr="008F1478" w:rsidRDefault="00E81E62" w:rsidP="0022005F">
            <w:pPr>
              <w:jc w:val="right"/>
              <w:rPr>
                <w:rFonts w:ascii="Calibri" w:hAnsi="Calibri" w:cs="Arial"/>
                <w:b/>
                <w:sz w:val="22"/>
                <w:szCs w:val="22"/>
              </w:rPr>
            </w:pPr>
            <w:r w:rsidRPr="008F1478">
              <w:rPr>
                <w:rFonts w:ascii="Calibri" w:hAnsi="Calibri" w:cs="Arial"/>
                <w:b/>
                <w:sz w:val="22"/>
                <w:szCs w:val="22"/>
              </w:rPr>
              <w:t>Role:</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787DA1A2" w14:textId="77777777" w:rsidR="00E81E62" w:rsidRPr="008F1478" w:rsidRDefault="00E81E62" w:rsidP="0022005F">
            <w:pPr>
              <w:jc w:val="right"/>
              <w:rPr>
                <w:rFonts w:ascii="Calibri" w:hAnsi="Calibri" w:cs="Arial"/>
                <w:b/>
                <w:sz w:val="22"/>
                <w:szCs w:val="22"/>
              </w:rPr>
            </w:pPr>
            <w:r>
              <w:rPr>
                <w:rFonts w:ascii="Calibri" w:hAnsi="Calibri" w:cs="Arial"/>
                <w:b/>
                <w:sz w:val="22"/>
                <w:szCs w:val="22"/>
              </w:rPr>
              <w:t>Head of HR &amp; H&amp;S</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6AEC329" w14:textId="77777777" w:rsidR="00E81E62" w:rsidRPr="008F1478" w:rsidRDefault="00E81E62" w:rsidP="0022005F">
            <w:pPr>
              <w:jc w:val="right"/>
              <w:rPr>
                <w:rFonts w:ascii="Calibri" w:hAnsi="Calibri" w:cs="Arial"/>
                <w:b/>
                <w:sz w:val="22"/>
                <w:szCs w:val="22"/>
              </w:rPr>
            </w:pPr>
            <w:r w:rsidRPr="008F1478">
              <w:rPr>
                <w:rFonts w:ascii="Calibri" w:hAnsi="Calibri" w:cs="Arial"/>
                <w:b/>
                <w:sz w:val="22"/>
                <w:szCs w:val="22"/>
              </w:rPr>
              <w:t>Signature:</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7981A062" w14:textId="77777777" w:rsidR="00E81E62" w:rsidRPr="008F1478" w:rsidRDefault="00E81E62" w:rsidP="0022005F">
            <w:pPr>
              <w:jc w:val="right"/>
              <w:rPr>
                <w:rFonts w:ascii="Calibri" w:hAnsi="Calibri" w:cs="Arial"/>
                <w:b/>
                <w:noProof/>
                <w:sz w:val="22"/>
                <w:szCs w:val="22"/>
              </w:rPr>
            </w:pPr>
            <w:r>
              <w:rPr>
                <w:rFonts w:ascii="Calibri" w:hAnsi="Calibri" w:cs="Arial"/>
                <w:b/>
                <w:noProof/>
                <w:sz w:val="22"/>
                <w:szCs w:val="22"/>
              </w:rPr>
              <w:drawing>
                <wp:inline distT="0" distB="0" distL="0" distR="0" wp14:anchorId="06FEA77C" wp14:editId="726BF7B7">
                  <wp:extent cx="1140460" cy="425677"/>
                  <wp:effectExtent l="0" t="0" r="2540" b="0"/>
                  <wp:docPr id="2" name="Picture 2"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glasses&#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0282" cy="429343"/>
                          </a:xfrm>
                          <a:prstGeom prst="rect">
                            <a:avLst/>
                          </a:prstGeom>
                        </pic:spPr>
                      </pic:pic>
                    </a:graphicData>
                  </a:graphic>
                </wp:inline>
              </w:drawing>
            </w:r>
          </w:p>
        </w:tc>
      </w:tr>
      <w:bookmarkEnd w:id="3"/>
      <w:tr w:rsidR="00E81E62" w:rsidRPr="008F1478" w14:paraId="0D9D5DC5" w14:textId="77777777" w:rsidTr="00E81E62">
        <w:trPr>
          <w:trHeight w:val="535"/>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4352C6A6" w14:textId="77777777" w:rsidR="00E81E62" w:rsidRPr="008F1478" w:rsidRDefault="00E81E62" w:rsidP="00696EAE">
            <w:pPr>
              <w:jc w:val="right"/>
              <w:rPr>
                <w:rFonts w:ascii="Calibri" w:hAnsi="Calibri" w:cs="Arial"/>
                <w:b/>
                <w:sz w:val="22"/>
                <w:szCs w:val="22"/>
              </w:rPr>
            </w:pP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599B9530" w14:textId="77777777" w:rsidR="00E81E62" w:rsidRDefault="00E81E62" w:rsidP="00696EAE">
            <w:pPr>
              <w:jc w:val="right"/>
              <w:rPr>
                <w:rFonts w:ascii="Calibri" w:hAnsi="Calibri" w:cs="Arial"/>
                <w:b/>
                <w:sz w:val="22"/>
                <w:szCs w:val="22"/>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40B725D5" w14:textId="77777777" w:rsidR="00E81E62" w:rsidRPr="008F1478" w:rsidRDefault="00E81E62" w:rsidP="00696EAE">
            <w:pPr>
              <w:jc w:val="right"/>
              <w:rPr>
                <w:rFonts w:ascii="Calibri" w:hAnsi="Calibri" w:cs="Arial"/>
                <w:b/>
                <w:sz w:val="22"/>
                <w:szCs w:val="22"/>
              </w:rPr>
            </w:pP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4D333C96" w14:textId="77777777" w:rsidR="00E81E62" w:rsidRDefault="00E81E62" w:rsidP="00696EAE">
            <w:pPr>
              <w:jc w:val="right"/>
              <w:rPr>
                <w:rFonts w:ascii="Calibri" w:hAnsi="Calibri" w:cs="Arial"/>
                <w:b/>
                <w:sz w:val="22"/>
                <w:szCs w:val="22"/>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41A82906" w14:textId="77777777" w:rsidR="00E81E62" w:rsidRPr="008F1478" w:rsidRDefault="00E81E62" w:rsidP="00696EAE">
            <w:pPr>
              <w:jc w:val="right"/>
              <w:rPr>
                <w:rFonts w:ascii="Calibri" w:hAnsi="Calibri" w:cs="Arial"/>
                <w:b/>
                <w:sz w:val="22"/>
                <w:szCs w:val="22"/>
              </w:rP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6B3A9F8C" w14:textId="77777777" w:rsidR="00E81E62" w:rsidRDefault="00E81E62" w:rsidP="00696EAE">
            <w:pPr>
              <w:jc w:val="right"/>
              <w:rPr>
                <w:rFonts w:ascii="Calibri" w:hAnsi="Calibri" w:cs="Arial"/>
                <w:b/>
                <w:sz w:val="22"/>
                <w:szCs w:val="22"/>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4307ABEE" w14:textId="77777777" w:rsidR="00E81E62" w:rsidRPr="008F1478" w:rsidRDefault="00E81E62" w:rsidP="00696EAE">
            <w:pPr>
              <w:jc w:val="right"/>
              <w:rPr>
                <w:rFonts w:ascii="Calibri" w:hAnsi="Calibri" w:cs="Arial"/>
                <w:b/>
                <w:sz w:val="22"/>
                <w:szCs w:val="22"/>
              </w:rPr>
            </w:pP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185B9CDC" w14:textId="77777777" w:rsidR="00E81E62" w:rsidRDefault="00E81E62" w:rsidP="00696EAE">
            <w:pPr>
              <w:jc w:val="right"/>
              <w:rPr>
                <w:rFonts w:ascii="Calibri" w:hAnsi="Calibri" w:cs="Arial"/>
                <w:b/>
                <w:noProof/>
                <w:sz w:val="22"/>
                <w:szCs w:val="22"/>
              </w:rPr>
            </w:pPr>
          </w:p>
        </w:tc>
      </w:tr>
      <w:bookmarkEnd w:id="0"/>
      <w:bookmarkEnd w:id="2"/>
    </w:tbl>
    <w:p w14:paraId="0B88D53F" w14:textId="77777777" w:rsidR="008F1478" w:rsidRPr="00696EAE" w:rsidRDefault="008F1478" w:rsidP="005E52F8">
      <w:pPr>
        <w:rPr>
          <w:rFonts w:ascii="Calibri" w:hAnsi="Calibri" w:cs="Arial"/>
          <w:b/>
          <w:sz w:val="22"/>
          <w:szCs w:val="22"/>
        </w:rPr>
      </w:pPr>
    </w:p>
    <w:p w14:paraId="1B6998EC" w14:textId="77777777" w:rsidR="005E52F8" w:rsidRPr="00696EAE" w:rsidRDefault="0041724B" w:rsidP="005E52F8">
      <w:pPr>
        <w:rPr>
          <w:rFonts w:ascii="Calibri" w:hAnsi="Calibri" w:cs="Arial"/>
          <w:b/>
          <w:sz w:val="22"/>
          <w:szCs w:val="22"/>
        </w:rPr>
      </w:pPr>
      <w:r w:rsidRPr="00696EAE">
        <w:rPr>
          <w:rFonts w:ascii="Calibri" w:hAnsi="Calibri" w:cs="Arial"/>
          <w:b/>
          <w:sz w:val="22"/>
          <w:szCs w:val="22"/>
        </w:rPr>
        <w:br w:type="page"/>
      </w:r>
      <w:r w:rsidR="005E52F8" w:rsidRPr="00696EAE">
        <w:rPr>
          <w:rFonts w:ascii="Calibri" w:hAnsi="Calibri" w:cs="Arial"/>
          <w:b/>
          <w:sz w:val="22"/>
          <w:szCs w:val="22"/>
        </w:rPr>
        <w:lastRenderedPageBreak/>
        <w:t>Notes:</w:t>
      </w:r>
    </w:p>
    <w:p w14:paraId="3D1C50B4" w14:textId="77777777" w:rsidR="008F1478" w:rsidRPr="00696EAE" w:rsidRDefault="005E52F8" w:rsidP="008F1478">
      <w:pPr>
        <w:numPr>
          <w:ilvl w:val="0"/>
          <w:numId w:val="1"/>
        </w:numPr>
        <w:rPr>
          <w:rFonts w:ascii="Calibri" w:hAnsi="Calibri" w:cs="Arial"/>
          <w:sz w:val="22"/>
          <w:szCs w:val="22"/>
        </w:rPr>
      </w:pPr>
      <w:r w:rsidRPr="00696EAE">
        <w:rPr>
          <w:rFonts w:ascii="Calibri" w:hAnsi="Calibri" w:cs="Arial"/>
          <w:sz w:val="22"/>
          <w:szCs w:val="22"/>
        </w:rPr>
        <w:t>If usin</w:t>
      </w:r>
      <w:r w:rsidR="008F1478" w:rsidRPr="00696EAE">
        <w:rPr>
          <w:rFonts w:ascii="Calibri" w:hAnsi="Calibri" w:cs="Arial"/>
          <w:sz w:val="22"/>
          <w:szCs w:val="22"/>
        </w:rPr>
        <w:t xml:space="preserve">g a </w:t>
      </w:r>
      <w:r w:rsidRPr="00696EAE">
        <w:rPr>
          <w:rFonts w:ascii="Calibri" w:hAnsi="Calibri" w:cs="Arial"/>
          <w:sz w:val="22"/>
          <w:szCs w:val="22"/>
        </w:rPr>
        <w:t>Generic</w:t>
      </w:r>
      <w:r w:rsidR="008F1478" w:rsidRPr="00696EAE">
        <w:rPr>
          <w:rFonts w:ascii="Calibri" w:hAnsi="Calibri" w:cs="Arial"/>
          <w:sz w:val="22"/>
          <w:szCs w:val="22"/>
        </w:rPr>
        <w:t xml:space="preserve"> Risk A</w:t>
      </w:r>
      <w:r w:rsidRPr="00696EAE">
        <w:rPr>
          <w:rFonts w:ascii="Calibri" w:hAnsi="Calibri" w:cs="Arial"/>
          <w:sz w:val="22"/>
          <w:szCs w:val="22"/>
        </w:rPr>
        <w:t xml:space="preserve">ssessment, Assessors and </w:t>
      </w:r>
      <w:r w:rsidR="002A2BE4" w:rsidRPr="00696EAE">
        <w:rPr>
          <w:rFonts w:ascii="Calibri" w:hAnsi="Calibri" w:cs="Arial"/>
          <w:sz w:val="22"/>
          <w:szCs w:val="22"/>
        </w:rPr>
        <w:t>a member of the Health &amp; Safety Committee or a Line Manager</w:t>
      </w:r>
      <w:r w:rsidRPr="00696EAE">
        <w:rPr>
          <w:rFonts w:ascii="Calibri" w:hAnsi="Calibri" w:cs="Arial"/>
          <w:sz w:val="22"/>
          <w:szCs w:val="22"/>
        </w:rPr>
        <w:t xml:space="preserve"> are to satisfy themselves that the assessment is valid for the task and that all significant hazards have been identified and assessed.  If additional hazards are identified they are to be record</w:t>
      </w:r>
      <w:r w:rsidR="008F1478" w:rsidRPr="00696EAE">
        <w:rPr>
          <w:rFonts w:ascii="Calibri" w:hAnsi="Calibri" w:cs="Arial"/>
          <w:sz w:val="22"/>
          <w:szCs w:val="22"/>
        </w:rPr>
        <w:t>ed and attached to the Generic A</w:t>
      </w:r>
      <w:r w:rsidRPr="00696EAE">
        <w:rPr>
          <w:rFonts w:ascii="Calibri" w:hAnsi="Calibri" w:cs="Arial"/>
          <w:sz w:val="22"/>
          <w:szCs w:val="22"/>
        </w:rPr>
        <w:t>ssessment.</w:t>
      </w:r>
    </w:p>
    <w:p w14:paraId="0250E15C" w14:textId="77777777" w:rsidR="008F1478" w:rsidRPr="00696EAE" w:rsidRDefault="008F1478" w:rsidP="008F1478">
      <w:pPr>
        <w:ind w:left="720"/>
        <w:rPr>
          <w:rFonts w:ascii="Calibri" w:hAnsi="Calibri" w:cs="Arial"/>
          <w:sz w:val="22"/>
          <w:szCs w:val="22"/>
        </w:rPr>
      </w:pPr>
    </w:p>
    <w:p w14:paraId="73E24356" w14:textId="77777777" w:rsidR="008F1478" w:rsidRPr="00696EAE" w:rsidRDefault="008F1478" w:rsidP="008F1478">
      <w:pPr>
        <w:numPr>
          <w:ilvl w:val="0"/>
          <w:numId w:val="1"/>
        </w:numPr>
        <w:rPr>
          <w:rFonts w:ascii="Calibri" w:hAnsi="Calibri" w:cs="Arial"/>
          <w:sz w:val="22"/>
          <w:szCs w:val="22"/>
        </w:rPr>
      </w:pPr>
      <w:r w:rsidRPr="008F1478">
        <w:rPr>
          <w:rFonts w:ascii="Calibri" w:hAnsi="Calibri" w:cs="Arial"/>
          <w:sz w:val="22"/>
          <w:szCs w:val="22"/>
        </w:rPr>
        <w:t>When recording the Risk Rating ensure that both the Likelihood and Consequence scores are included</w:t>
      </w:r>
      <w:r>
        <w:rPr>
          <w:rFonts w:ascii="Calibri" w:hAnsi="Calibri" w:cs="Arial"/>
          <w:sz w:val="22"/>
          <w:szCs w:val="22"/>
        </w:rPr>
        <w:t>:</w:t>
      </w:r>
    </w:p>
    <w:tbl>
      <w:tblPr>
        <w:tblW w:w="473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3493"/>
        <w:gridCol w:w="424"/>
        <w:gridCol w:w="2653"/>
        <w:gridCol w:w="2653"/>
        <w:gridCol w:w="2651"/>
      </w:tblGrid>
      <w:tr w:rsidR="005E52F8" w:rsidRPr="00696EAE" w14:paraId="6F65CC87" w14:textId="77777777" w:rsidTr="00B31258">
        <w:tc>
          <w:tcPr>
            <w:tcW w:w="376" w:type="pct"/>
            <w:shd w:val="clear" w:color="auto" w:fill="auto"/>
          </w:tcPr>
          <w:p w14:paraId="4A3E2DEF" w14:textId="77777777" w:rsidR="005E52F8" w:rsidRPr="00696EAE" w:rsidRDefault="008F1478" w:rsidP="00781CDE">
            <w:pPr>
              <w:jc w:val="center"/>
              <w:rPr>
                <w:rFonts w:ascii="Calibri" w:hAnsi="Calibri" w:cs="Arial"/>
                <w:sz w:val="22"/>
                <w:szCs w:val="22"/>
              </w:rPr>
            </w:pPr>
            <w:r w:rsidRPr="00696EAE">
              <w:rPr>
                <w:rFonts w:ascii="Calibri" w:hAnsi="Calibri" w:cs="Arial"/>
                <w:sz w:val="22"/>
                <w:szCs w:val="22"/>
              </w:rPr>
              <w:tab/>
            </w:r>
            <w:r w:rsidR="005E52F8" w:rsidRPr="00696EAE">
              <w:rPr>
                <w:rFonts w:ascii="Calibri" w:hAnsi="Calibri" w:cs="Arial"/>
                <w:sz w:val="22"/>
                <w:szCs w:val="22"/>
              </w:rPr>
              <w:t>High</w:t>
            </w:r>
          </w:p>
        </w:tc>
        <w:tc>
          <w:tcPr>
            <w:tcW w:w="1348" w:type="pct"/>
            <w:shd w:val="clear" w:color="auto" w:fill="auto"/>
          </w:tcPr>
          <w:p w14:paraId="4E7505C3" w14:textId="77777777" w:rsidR="005E52F8" w:rsidRPr="00696EAE" w:rsidRDefault="005E52F8" w:rsidP="00781CDE">
            <w:pPr>
              <w:jc w:val="center"/>
              <w:rPr>
                <w:rFonts w:ascii="Calibri" w:hAnsi="Calibri" w:cs="Arial"/>
                <w:sz w:val="22"/>
                <w:szCs w:val="22"/>
              </w:rPr>
            </w:pPr>
            <w:r w:rsidRPr="00696EAE">
              <w:rPr>
                <w:rFonts w:ascii="Calibri" w:hAnsi="Calibri" w:cs="Arial"/>
                <w:sz w:val="22"/>
                <w:szCs w:val="22"/>
              </w:rPr>
              <w:t>Common,</w:t>
            </w:r>
            <w:r w:rsidR="00BC5DFC" w:rsidRPr="00696EAE">
              <w:rPr>
                <w:rFonts w:ascii="Calibri" w:hAnsi="Calibri" w:cs="Arial"/>
                <w:sz w:val="22"/>
                <w:szCs w:val="22"/>
              </w:rPr>
              <w:t xml:space="preserve"> regular or frequent occurrence</w:t>
            </w:r>
          </w:p>
        </w:tc>
        <w:tc>
          <w:tcPr>
            <w:tcW w:w="187" w:type="pct"/>
            <w:shd w:val="clear" w:color="auto" w:fill="auto"/>
          </w:tcPr>
          <w:p w14:paraId="7A6ADECE"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3</w:t>
            </w:r>
          </w:p>
        </w:tc>
        <w:tc>
          <w:tcPr>
            <w:tcW w:w="1030" w:type="pct"/>
            <w:tcBorders>
              <w:bottom w:val="single" w:sz="4" w:space="0" w:color="auto"/>
            </w:tcBorders>
            <w:shd w:val="clear" w:color="auto" w:fill="FF9900"/>
          </w:tcPr>
          <w:p w14:paraId="70F28449"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3 Med</w:t>
            </w:r>
          </w:p>
        </w:tc>
        <w:tc>
          <w:tcPr>
            <w:tcW w:w="1030" w:type="pct"/>
            <w:tcBorders>
              <w:bottom w:val="single" w:sz="4" w:space="0" w:color="auto"/>
            </w:tcBorders>
            <w:shd w:val="clear" w:color="auto" w:fill="FF0000"/>
          </w:tcPr>
          <w:p w14:paraId="22C9E3AD"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6 High</w:t>
            </w:r>
          </w:p>
        </w:tc>
        <w:tc>
          <w:tcPr>
            <w:tcW w:w="1029" w:type="pct"/>
            <w:tcBorders>
              <w:bottom w:val="single" w:sz="4" w:space="0" w:color="auto"/>
            </w:tcBorders>
            <w:shd w:val="clear" w:color="auto" w:fill="FF0000"/>
          </w:tcPr>
          <w:p w14:paraId="363020C4"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9 High</w:t>
            </w:r>
          </w:p>
        </w:tc>
      </w:tr>
      <w:tr w:rsidR="005E52F8" w:rsidRPr="00696EAE" w14:paraId="04F1D50F" w14:textId="77777777" w:rsidTr="00B31258">
        <w:tc>
          <w:tcPr>
            <w:tcW w:w="376" w:type="pct"/>
            <w:shd w:val="clear" w:color="auto" w:fill="auto"/>
          </w:tcPr>
          <w:p w14:paraId="2F644244" w14:textId="77777777" w:rsidR="005E52F8" w:rsidRPr="00696EAE" w:rsidRDefault="005E52F8" w:rsidP="00781CDE">
            <w:pPr>
              <w:jc w:val="center"/>
              <w:rPr>
                <w:rFonts w:ascii="Calibri" w:hAnsi="Calibri" w:cs="Arial"/>
                <w:sz w:val="22"/>
                <w:szCs w:val="22"/>
              </w:rPr>
            </w:pPr>
            <w:r w:rsidRPr="00696EAE">
              <w:rPr>
                <w:rFonts w:ascii="Calibri" w:hAnsi="Calibri" w:cs="Arial"/>
                <w:sz w:val="22"/>
                <w:szCs w:val="22"/>
              </w:rPr>
              <w:t>Medium</w:t>
            </w:r>
          </w:p>
        </w:tc>
        <w:tc>
          <w:tcPr>
            <w:tcW w:w="1348" w:type="pct"/>
            <w:shd w:val="clear" w:color="auto" w:fill="auto"/>
          </w:tcPr>
          <w:p w14:paraId="344F01D9" w14:textId="77777777" w:rsidR="005E52F8" w:rsidRPr="00696EAE" w:rsidRDefault="005E52F8" w:rsidP="00781CDE">
            <w:pPr>
              <w:jc w:val="center"/>
              <w:rPr>
                <w:rFonts w:ascii="Calibri" w:hAnsi="Calibri" w:cs="Arial"/>
                <w:sz w:val="22"/>
                <w:szCs w:val="22"/>
              </w:rPr>
            </w:pPr>
            <w:r w:rsidRPr="00696EAE">
              <w:rPr>
                <w:rFonts w:ascii="Calibri" w:hAnsi="Calibri" w:cs="Arial"/>
                <w:sz w:val="22"/>
                <w:szCs w:val="22"/>
              </w:rPr>
              <w:t>Occasional occurre</w:t>
            </w:r>
            <w:r w:rsidR="00BC5DFC" w:rsidRPr="00696EAE">
              <w:rPr>
                <w:rFonts w:ascii="Calibri" w:hAnsi="Calibri" w:cs="Arial"/>
                <w:sz w:val="22"/>
                <w:szCs w:val="22"/>
              </w:rPr>
              <w:t>nce</w:t>
            </w:r>
          </w:p>
        </w:tc>
        <w:tc>
          <w:tcPr>
            <w:tcW w:w="187" w:type="pct"/>
            <w:shd w:val="clear" w:color="auto" w:fill="auto"/>
          </w:tcPr>
          <w:p w14:paraId="56069ED3"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2</w:t>
            </w:r>
          </w:p>
        </w:tc>
        <w:tc>
          <w:tcPr>
            <w:tcW w:w="1030" w:type="pct"/>
            <w:shd w:val="clear" w:color="auto" w:fill="FFFF00"/>
          </w:tcPr>
          <w:p w14:paraId="5707D8F2"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2 Low</w:t>
            </w:r>
          </w:p>
        </w:tc>
        <w:tc>
          <w:tcPr>
            <w:tcW w:w="1030" w:type="pct"/>
            <w:tcBorders>
              <w:bottom w:val="single" w:sz="4" w:space="0" w:color="auto"/>
            </w:tcBorders>
            <w:shd w:val="clear" w:color="auto" w:fill="FF9900"/>
          </w:tcPr>
          <w:p w14:paraId="631AA303"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4 Med</w:t>
            </w:r>
          </w:p>
        </w:tc>
        <w:tc>
          <w:tcPr>
            <w:tcW w:w="1029" w:type="pct"/>
            <w:tcBorders>
              <w:bottom w:val="single" w:sz="4" w:space="0" w:color="auto"/>
            </w:tcBorders>
            <w:shd w:val="clear" w:color="auto" w:fill="FF0000"/>
          </w:tcPr>
          <w:p w14:paraId="0FECA7E6"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6 High</w:t>
            </w:r>
          </w:p>
        </w:tc>
      </w:tr>
      <w:tr w:rsidR="005E52F8" w:rsidRPr="00696EAE" w14:paraId="35631F3A" w14:textId="77777777" w:rsidTr="00B31258">
        <w:tc>
          <w:tcPr>
            <w:tcW w:w="376" w:type="pct"/>
            <w:tcBorders>
              <w:bottom w:val="single" w:sz="4" w:space="0" w:color="auto"/>
            </w:tcBorders>
            <w:shd w:val="clear" w:color="auto" w:fill="auto"/>
          </w:tcPr>
          <w:p w14:paraId="4C876442" w14:textId="77777777" w:rsidR="005E52F8" w:rsidRPr="00696EAE" w:rsidRDefault="005E52F8" w:rsidP="00781CDE">
            <w:pPr>
              <w:jc w:val="center"/>
              <w:rPr>
                <w:rFonts w:ascii="Calibri" w:hAnsi="Calibri" w:cs="Arial"/>
                <w:sz w:val="22"/>
                <w:szCs w:val="22"/>
              </w:rPr>
            </w:pPr>
            <w:r w:rsidRPr="00696EAE">
              <w:rPr>
                <w:rFonts w:ascii="Calibri" w:hAnsi="Calibri" w:cs="Arial"/>
                <w:sz w:val="22"/>
                <w:szCs w:val="22"/>
              </w:rPr>
              <w:t>Low</w:t>
            </w:r>
          </w:p>
        </w:tc>
        <w:tc>
          <w:tcPr>
            <w:tcW w:w="1348" w:type="pct"/>
            <w:tcBorders>
              <w:bottom w:val="single" w:sz="4" w:space="0" w:color="auto"/>
            </w:tcBorders>
            <w:shd w:val="clear" w:color="auto" w:fill="auto"/>
          </w:tcPr>
          <w:p w14:paraId="011E2095" w14:textId="77777777" w:rsidR="005E52F8" w:rsidRPr="00696EAE" w:rsidRDefault="00BC5DFC" w:rsidP="00781CDE">
            <w:pPr>
              <w:jc w:val="center"/>
              <w:rPr>
                <w:rFonts w:ascii="Calibri" w:hAnsi="Calibri" w:cs="Arial"/>
                <w:sz w:val="22"/>
                <w:szCs w:val="22"/>
              </w:rPr>
            </w:pPr>
            <w:r w:rsidRPr="00696EAE">
              <w:rPr>
                <w:rFonts w:ascii="Calibri" w:hAnsi="Calibri" w:cs="Arial"/>
                <w:sz w:val="22"/>
                <w:szCs w:val="22"/>
              </w:rPr>
              <w:t>Rare or improbable occurrence.</w:t>
            </w:r>
          </w:p>
        </w:tc>
        <w:tc>
          <w:tcPr>
            <w:tcW w:w="187" w:type="pct"/>
            <w:tcBorders>
              <w:bottom w:val="single" w:sz="4" w:space="0" w:color="auto"/>
            </w:tcBorders>
            <w:shd w:val="clear" w:color="auto" w:fill="auto"/>
          </w:tcPr>
          <w:p w14:paraId="7BD4971E"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1</w:t>
            </w:r>
          </w:p>
        </w:tc>
        <w:tc>
          <w:tcPr>
            <w:tcW w:w="1030" w:type="pct"/>
            <w:tcBorders>
              <w:bottom w:val="single" w:sz="4" w:space="0" w:color="auto"/>
            </w:tcBorders>
            <w:shd w:val="clear" w:color="auto" w:fill="FFFF00"/>
          </w:tcPr>
          <w:p w14:paraId="25B6536F"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1 Low</w:t>
            </w:r>
          </w:p>
        </w:tc>
        <w:tc>
          <w:tcPr>
            <w:tcW w:w="1030" w:type="pct"/>
            <w:tcBorders>
              <w:bottom w:val="single" w:sz="4" w:space="0" w:color="auto"/>
            </w:tcBorders>
            <w:shd w:val="clear" w:color="auto" w:fill="FFFF00"/>
          </w:tcPr>
          <w:p w14:paraId="5EABA02A"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2 Low</w:t>
            </w:r>
          </w:p>
        </w:tc>
        <w:tc>
          <w:tcPr>
            <w:tcW w:w="1029" w:type="pct"/>
            <w:tcBorders>
              <w:bottom w:val="single" w:sz="4" w:space="0" w:color="auto"/>
            </w:tcBorders>
            <w:shd w:val="clear" w:color="auto" w:fill="FF9900"/>
          </w:tcPr>
          <w:p w14:paraId="792C5919"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3 Med</w:t>
            </w:r>
          </w:p>
        </w:tc>
      </w:tr>
      <w:tr w:rsidR="005E52F8" w:rsidRPr="00696EAE" w14:paraId="6DD8BD52" w14:textId="77777777" w:rsidTr="00B31258">
        <w:tc>
          <w:tcPr>
            <w:tcW w:w="1911" w:type="pct"/>
            <w:gridSpan w:val="3"/>
            <w:vMerge w:val="restart"/>
            <w:shd w:val="clear" w:color="auto" w:fill="CCFFFF"/>
          </w:tcPr>
          <w:p w14:paraId="36B1B363" w14:textId="77777777" w:rsidR="005E52F8" w:rsidRPr="00696EAE" w:rsidRDefault="005E52F8" w:rsidP="00781CDE">
            <w:pPr>
              <w:jc w:val="center"/>
              <w:rPr>
                <w:rFonts w:ascii="Calibri" w:hAnsi="Calibri" w:cs="Arial"/>
                <w:sz w:val="22"/>
                <w:szCs w:val="22"/>
              </w:rPr>
            </w:pPr>
          </w:p>
          <w:p w14:paraId="5A3BA319"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Risk Matrix</w:t>
            </w:r>
            <w:r w:rsidR="00891C68" w:rsidRPr="00696EAE">
              <w:rPr>
                <w:rFonts w:ascii="Calibri" w:hAnsi="Calibri" w:cs="Arial"/>
                <w:b/>
                <w:sz w:val="22"/>
                <w:szCs w:val="22"/>
              </w:rPr>
              <w:t>:</w:t>
            </w:r>
          </w:p>
          <w:p w14:paraId="3CECD085" w14:textId="77777777" w:rsidR="005E52F8" w:rsidRPr="00696EAE" w:rsidRDefault="00891C68" w:rsidP="00781CDE">
            <w:pPr>
              <w:jc w:val="center"/>
              <w:rPr>
                <w:rFonts w:ascii="Calibri" w:hAnsi="Calibri" w:cs="Arial"/>
                <w:sz w:val="22"/>
                <w:szCs w:val="22"/>
              </w:rPr>
            </w:pPr>
            <w:r w:rsidRPr="00696EAE">
              <w:rPr>
                <w:rFonts w:ascii="Calibri" w:hAnsi="Calibri" w:cs="Arial"/>
                <w:b/>
                <w:sz w:val="22"/>
                <w:szCs w:val="22"/>
              </w:rPr>
              <w:t>Likelihood x</w:t>
            </w:r>
            <w:r w:rsidR="005E52F8" w:rsidRPr="00696EAE">
              <w:rPr>
                <w:rFonts w:ascii="Calibri" w:hAnsi="Calibri" w:cs="Arial"/>
                <w:b/>
                <w:sz w:val="22"/>
                <w:szCs w:val="22"/>
              </w:rPr>
              <w:t xml:space="preserve"> Consequence</w:t>
            </w:r>
            <w:r w:rsidR="005E52F8" w:rsidRPr="00696EAE">
              <w:rPr>
                <w:rFonts w:ascii="Calibri" w:hAnsi="Calibri" w:cs="Arial"/>
                <w:sz w:val="22"/>
                <w:szCs w:val="22"/>
              </w:rPr>
              <w:t xml:space="preserve"> </w:t>
            </w:r>
          </w:p>
        </w:tc>
        <w:tc>
          <w:tcPr>
            <w:tcW w:w="1030" w:type="pct"/>
            <w:shd w:val="clear" w:color="auto" w:fill="auto"/>
          </w:tcPr>
          <w:p w14:paraId="6408615F"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1</w:t>
            </w:r>
          </w:p>
        </w:tc>
        <w:tc>
          <w:tcPr>
            <w:tcW w:w="1030" w:type="pct"/>
            <w:shd w:val="clear" w:color="auto" w:fill="auto"/>
          </w:tcPr>
          <w:p w14:paraId="308C584C"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2</w:t>
            </w:r>
          </w:p>
        </w:tc>
        <w:tc>
          <w:tcPr>
            <w:tcW w:w="1029" w:type="pct"/>
            <w:shd w:val="clear" w:color="auto" w:fill="auto"/>
          </w:tcPr>
          <w:p w14:paraId="13242CD6"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3</w:t>
            </w:r>
          </w:p>
        </w:tc>
      </w:tr>
      <w:tr w:rsidR="005E52F8" w:rsidRPr="00696EAE" w14:paraId="1AD4BEDD" w14:textId="77777777" w:rsidTr="00B31258">
        <w:tc>
          <w:tcPr>
            <w:tcW w:w="1911" w:type="pct"/>
            <w:gridSpan w:val="3"/>
            <w:vMerge/>
            <w:shd w:val="clear" w:color="auto" w:fill="CCFFFF"/>
          </w:tcPr>
          <w:p w14:paraId="2EE3D9BE" w14:textId="77777777" w:rsidR="005E52F8" w:rsidRPr="00696EAE" w:rsidRDefault="005E52F8" w:rsidP="008F1983">
            <w:pPr>
              <w:rPr>
                <w:rFonts w:ascii="Calibri" w:hAnsi="Calibri"/>
                <w:sz w:val="22"/>
                <w:szCs w:val="22"/>
              </w:rPr>
            </w:pPr>
          </w:p>
        </w:tc>
        <w:tc>
          <w:tcPr>
            <w:tcW w:w="1030" w:type="pct"/>
            <w:shd w:val="clear" w:color="auto" w:fill="auto"/>
          </w:tcPr>
          <w:p w14:paraId="762517AD" w14:textId="77777777" w:rsidR="005E52F8" w:rsidRPr="00696EAE" w:rsidRDefault="00BC5DFC" w:rsidP="00781CDE">
            <w:pPr>
              <w:jc w:val="center"/>
              <w:rPr>
                <w:rFonts w:ascii="Calibri" w:hAnsi="Calibri" w:cs="Arial"/>
                <w:sz w:val="22"/>
                <w:szCs w:val="22"/>
              </w:rPr>
            </w:pPr>
            <w:r w:rsidRPr="00696EAE">
              <w:rPr>
                <w:rFonts w:ascii="Calibri" w:hAnsi="Calibri" w:cs="Arial"/>
                <w:sz w:val="22"/>
                <w:szCs w:val="22"/>
              </w:rPr>
              <w:t>Minor injury or illness</w:t>
            </w:r>
          </w:p>
        </w:tc>
        <w:tc>
          <w:tcPr>
            <w:tcW w:w="1030" w:type="pct"/>
            <w:shd w:val="clear" w:color="auto" w:fill="auto"/>
          </w:tcPr>
          <w:p w14:paraId="080A36E5" w14:textId="77777777" w:rsidR="005E52F8" w:rsidRPr="00696EAE" w:rsidRDefault="00BC5DFC" w:rsidP="00781CDE">
            <w:pPr>
              <w:jc w:val="center"/>
              <w:rPr>
                <w:rFonts w:ascii="Calibri" w:hAnsi="Calibri" w:cs="Arial"/>
                <w:sz w:val="22"/>
                <w:szCs w:val="22"/>
              </w:rPr>
            </w:pPr>
            <w:r w:rsidRPr="00696EAE">
              <w:rPr>
                <w:rFonts w:ascii="Calibri" w:hAnsi="Calibri" w:cs="Arial"/>
                <w:sz w:val="22"/>
                <w:szCs w:val="22"/>
              </w:rPr>
              <w:t>Serious injury or illness</w:t>
            </w:r>
          </w:p>
        </w:tc>
        <w:tc>
          <w:tcPr>
            <w:tcW w:w="1029" w:type="pct"/>
            <w:shd w:val="clear" w:color="auto" w:fill="auto"/>
          </w:tcPr>
          <w:p w14:paraId="0AE8AA2A" w14:textId="77777777" w:rsidR="005E52F8" w:rsidRPr="00696EAE" w:rsidRDefault="005E52F8" w:rsidP="00781CDE">
            <w:pPr>
              <w:jc w:val="center"/>
              <w:rPr>
                <w:rFonts w:ascii="Calibri" w:hAnsi="Calibri" w:cs="Arial"/>
                <w:sz w:val="22"/>
                <w:szCs w:val="22"/>
              </w:rPr>
            </w:pPr>
            <w:r w:rsidRPr="00696EAE">
              <w:rPr>
                <w:rFonts w:ascii="Calibri" w:hAnsi="Calibri" w:cs="Arial"/>
                <w:sz w:val="22"/>
                <w:szCs w:val="22"/>
              </w:rPr>
              <w:t>Fata</w:t>
            </w:r>
            <w:r w:rsidR="00BC5DFC" w:rsidRPr="00696EAE">
              <w:rPr>
                <w:rFonts w:ascii="Calibri" w:hAnsi="Calibri" w:cs="Arial"/>
                <w:sz w:val="22"/>
                <w:szCs w:val="22"/>
              </w:rPr>
              <w:t>lities, major injury or illness</w:t>
            </w:r>
          </w:p>
        </w:tc>
      </w:tr>
      <w:tr w:rsidR="005E52F8" w:rsidRPr="00696EAE" w14:paraId="1BA7EA8B" w14:textId="77777777" w:rsidTr="00B31258">
        <w:tc>
          <w:tcPr>
            <w:tcW w:w="1911" w:type="pct"/>
            <w:gridSpan w:val="3"/>
            <w:vMerge/>
            <w:shd w:val="clear" w:color="auto" w:fill="CCFFFF"/>
          </w:tcPr>
          <w:p w14:paraId="6EAAE133" w14:textId="77777777" w:rsidR="005E52F8" w:rsidRPr="00696EAE" w:rsidRDefault="005E52F8" w:rsidP="008F1983">
            <w:pPr>
              <w:rPr>
                <w:rFonts w:ascii="Calibri" w:hAnsi="Calibri"/>
                <w:sz w:val="22"/>
                <w:szCs w:val="22"/>
              </w:rPr>
            </w:pPr>
          </w:p>
        </w:tc>
        <w:tc>
          <w:tcPr>
            <w:tcW w:w="1030" w:type="pct"/>
            <w:shd w:val="clear" w:color="auto" w:fill="auto"/>
          </w:tcPr>
          <w:p w14:paraId="2C8E5538" w14:textId="77777777" w:rsidR="005E52F8" w:rsidRPr="00696EAE" w:rsidRDefault="005E52F8" w:rsidP="00781CDE">
            <w:pPr>
              <w:jc w:val="center"/>
              <w:rPr>
                <w:rFonts w:ascii="Calibri" w:hAnsi="Calibri" w:cs="Arial"/>
                <w:sz w:val="22"/>
                <w:szCs w:val="22"/>
              </w:rPr>
            </w:pPr>
            <w:r w:rsidRPr="00696EAE">
              <w:rPr>
                <w:rFonts w:ascii="Calibri" w:hAnsi="Calibri" w:cs="Arial"/>
                <w:sz w:val="22"/>
                <w:szCs w:val="22"/>
              </w:rPr>
              <w:t>Low</w:t>
            </w:r>
          </w:p>
        </w:tc>
        <w:tc>
          <w:tcPr>
            <w:tcW w:w="1030" w:type="pct"/>
            <w:shd w:val="clear" w:color="auto" w:fill="auto"/>
          </w:tcPr>
          <w:p w14:paraId="6B680A33" w14:textId="77777777" w:rsidR="005E52F8" w:rsidRPr="00696EAE" w:rsidRDefault="005E52F8" w:rsidP="00781CDE">
            <w:pPr>
              <w:jc w:val="center"/>
              <w:rPr>
                <w:rFonts w:ascii="Calibri" w:hAnsi="Calibri" w:cs="Arial"/>
                <w:sz w:val="22"/>
                <w:szCs w:val="22"/>
              </w:rPr>
            </w:pPr>
            <w:r w:rsidRPr="00696EAE">
              <w:rPr>
                <w:rFonts w:ascii="Calibri" w:hAnsi="Calibri" w:cs="Arial"/>
                <w:sz w:val="22"/>
                <w:szCs w:val="22"/>
              </w:rPr>
              <w:t>Medium</w:t>
            </w:r>
          </w:p>
        </w:tc>
        <w:tc>
          <w:tcPr>
            <w:tcW w:w="1029" w:type="pct"/>
            <w:shd w:val="clear" w:color="auto" w:fill="auto"/>
          </w:tcPr>
          <w:p w14:paraId="115C43F6" w14:textId="77777777" w:rsidR="005E52F8" w:rsidRPr="00696EAE" w:rsidRDefault="005E52F8" w:rsidP="00781CDE">
            <w:pPr>
              <w:jc w:val="center"/>
              <w:rPr>
                <w:rFonts w:ascii="Calibri" w:hAnsi="Calibri" w:cs="Arial"/>
                <w:sz w:val="22"/>
                <w:szCs w:val="22"/>
              </w:rPr>
            </w:pPr>
            <w:r w:rsidRPr="00696EAE">
              <w:rPr>
                <w:rFonts w:ascii="Calibri" w:hAnsi="Calibri" w:cs="Arial"/>
                <w:sz w:val="22"/>
                <w:szCs w:val="22"/>
              </w:rPr>
              <w:t>High</w:t>
            </w:r>
          </w:p>
        </w:tc>
      </w:tr>
    </w:tbl>
    <w:p w14:paraId="13DD967D" w14:textId="77777777" w:rsidR="005E52F8" w:rsidRPr="00696EAE" w:rsidRDefault="005E52F8" w:rsidP="005E52F8">
      <w:pPr>
        <w:rPr>
          <w:rFonts w:ascii="Calibri" w:hAnsi="Calibri" w:cs="Arial"/>
          <w:sz w:val="22"/>
          <w:szCs w:val="22"/>
          <w:highlight w:val="yellow"/>
        </w:rPr>
      </w:pPr>
    </w:p>
    <w:tbl>
      <w:tblPr>
        <w:tblW w:w="473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12228"/>
      </w:tblGrid>
      <w:tr w:rsidR="005E52F8" w:rsidRPr="00696EAE" w14:paraId="584EC753" w14:textId="77777777" w:rsidTr="008F1478">
        <w:trPr>
          <w:trHeight w:val="289"/>
        </w:trPr>
        <w:tc>
          <w:tcPr>
            <w:tcW w:w="180" w:type="pct"/>
            <w:tcBorders>
              <w:bottom w:val="single" w:sz="4" w:space="0" w:color="auto"/>
            </w:tcBorders>
            <w:shd w:val="clear" w:color="auto" w:fill="FF0000"/>
          </w:tcPr>
          <w:p w14:paraId="36E2F188"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High</w:t>
            </w:r>
          </w:p>
        </w:tc>
        <w:tc>
          <w:tcPr>
            <w:tcW w:w="4820" w:type="pct"/>
            <w:shd w:val="clear" w:color="auto" w:fill="auto"/>
          </w:tcPr>
          <w:p w14:paraId="3B58CA1E" w14:textId="77777777" w:rsidR="005E52F8" w:rsidRPr="00696EAE" w:rsidRDefault="005E52F8" w:rsidP="008F1983">
            <w:pPr>
              <w:rPr>
                <w:rFonts w:ascii="Calibri" w:hAnsi="Calibri" w:cs="Arial"/>
                <w:sz w:val="22"/>
                <w:szCs w:val="22"/>
              </w:rPr>
            </w:pPr>
            <w:r w:rsidRPr="00696EAE">
              <w:rPr>
                <w:rFonts w:ascii="Calibri" w:hAnsi="Calibri" w:cs="Arial"/>
                <w:sz w:val="22"/>
                <w:szCs w:val="22"/>
              </w:rPr>
              <w:t>Improve control measures</w:t>
            </w:r>
            <w:r w:rsidR="00B31258" w:rsidRPr="00696EAE">
              <w:rPr>
                <w:rFonts w:ascii="Calibri" w:hAnsi="Calibri" w:cs="Arial"/>
                <w:sz w:val="22"/>
                <w:szCs w:val="22"/>
              </w:rPr>
              <w:t xml:space="preserve"> or consider </w:t>
            </w:r>
            <w:r w:rsidRPr="00696EAE">
              <w:rPr>
                <w:rFonts w:ascii="Calibri" w:hAnsi="Calibri" w:cs="Arial"/>
                <w:sz w:val="22"/>
                <w:szCs w:val="22"/>
              </w:rPr>
              <w:t>stop</w:t>
            </w:r>
            <w:r w:rsidR="00B31258" w:rsidRPr="00696EAE">
              <w:rPr>
                <w:rFonts w:ascii="Calibri" w:hAnsi="Calibri" w:cs="Arial"/>
                <w:sz w:val="22"/>
                <w:szCs w:val="22"/>
              </w:rPr>
              <w:t xml:space="preserve">ping </w:t>
            </w:r>
            <w:r w:rsidRPr="00696EAE">
              <w:rPr>
                <w:rFonts w:ascii="Calibri" w:hAnsi="Calibri" w:cs="Arial"/>
                <w:sz w:val="22"/>
                <w:szCs w:val="22"/>
              </w:rPr>
              <w:t>work</w:t>
            </w:r>
            <w:r w:rsidR="00B31258" w:rsidRPr="00696EAE">
              <w:rPr>
                <w:rFonts w:ascii="Calibri" w:hAnsi="Calibri" w:cs="Arial"/>
                <w:sz w:val="22"/>
                <w:szCs w:val="22"/>
              </w:rPr>
              <w:t>/activity; c</w:t>
            </w:r>
            <w:r w:rsidRPr="00696EAE">
              <w:rPr>
                <w:rFonts w:ascii="Calibri" w:hAnsi="Calibri" w:cs="Arial"/>
                <w:sz w:val="22"/>
                <w:szCs w:val="22"/>
              </w:rPr>
              <w:t xml:space="preserve">onducting work at this </w:t>
            </w:r>
            <w:r w:rsidR="00B31258" w:rsidRPr="00696EAE">
              <w:rPr>
                <w:rFonts w:ascii="Calibri" w:hAnsi="Calibri" w:cs="Arial"/>
                <w:sz w:val="22"/>
                <w:szCs w:val="22"/>
              </w:rPr>
              <w:t>level is to be reported directly to Line Manager/H&amp;S/Director</w:t>
            </w:r>
          </w:p>
        </w:tc>
      </w:tr>
      <w:tr w:rsidR="005E52F8" w:rsidRPr="00696EAE" w14:paraId="01762B5C" w14:textId="77777777" w:rsidTr="008F1478">
        <w:trPr>
          <w:trHeight w:val="233"/>
        </w:trPr>
        <w:tc>
          <w:tcPr>
            <w:tcW w:w="180" w:type="pct"/>
            <w:tcBorders>
              <w:bottom w:val="single" w:sz="4" w:space="0" w:color="auto"/>
            </w:tcBorders>
            <w:shd w:val="clear" w:color="auto" w:fill="FF9900"/>
          </w:tcPr>
          <w:p w14:paraId="6141A09B"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Medium</w:t>
            </w:r>
          </w:p>
        </w:tc>
        <w:tc>
          <w:tcPr>
            <w:tcW w:w="4820" w:type="pct"/>
            <w:shd w:val="clear" w:color="auto" w:fill="auto"/>
          </w:tcPr>
          <w:p w14:paraId="2DBB31E7" w14:textId="77777777" w:rsidR="005E52F8" w:rsidRPr="00696EAE" w:rsidRDefault="005E52F8" w:rsidP="008F1983">
            <w:pPr>
              <w:rPr>
                <w:rFonts w:ascii="Calibri" w:hAnsi="Calibri" w:cs="Arial"/>
                <w:sz w:val="22"/>
                <w:szCs w:val="22"/>
              </w:rPr>
            </w:pPr>
            <w:r w:rsidRPr="00696EAE">
              <w:rPr>
                <w:rFonts w:ascii="Calibri" w:hAnsi="Calibri" w:cs="Arial"/>
                <w:sz w:val="22"/>
                <w:szCs w:val="22"/>
              </w:rPr>
              <w:t>Review control measures and improve if reasonably practicable to do so</w:t>
            </w:r>
            <w:r w:rsidR="00B31258" w:rsidRPr="00696EAE">
              <w:rPr>
                <w:rFonts w:ascii="Calibri" w:hAnsi="Calibri" w:cs="Arial"/>
                <w:sz w:val="22"/>
                <w:szCs w:val="22"/>
              </w:rPr>
              <w:t>;</w:t>
            </w:r>
            <w:r w:rsidRPr="00696EAE">
              <w:rPr>
                <w:rFonts w:ascii="Calibri" w:hAnsi="Calibri" w:cs="Arial"/>
                <w:sz w:val="22"/>
                <w:szCs w:val="22"/>
              </w:rPr>
              <w:t xml:space="preserve"> conside</w:t>
            </w:r>
            <w:r w:rsidR="00B31258" w:rsidRPr="00696EAE">
              <w:rPr>
                <w:rFonts w:ascii="Calibri" w:hAnsi="Calibri" w:cs="Arial"/>
                <w:sz w:val="22"/>
                <w:szCs w:val="22"/>
              </w:rPr>
              <w:t>r alternative ways of working</w:t>
            </w:r>
          </w:p>
        </w:tc>
      </w:tr>
      <w:tr w:rsidR="005E52F8" w:rsidRPr="00696EAE" w14:paraId="290BFA28" w14:textId="77777777" w:rsidTr="008F1478">
        <w:trPr>
          <w:trHeight w:val="220"/>
        </w:trPr>
        <w:tc>
          <w:tcPr>
            <w:tcW w:w="180" w:type="pct"/>
            <w:shd w:val="clear" w:color="auto" w:fill="FFFF00"/>
          </w:tcPr>
          <w:p w14:paraId="2D6A23FE" w14:textId="77777777" w:rsidR="005E52F8" w:rsidRPr="00696EAE" w:rsidRDefault="005E52F8" w:rsidP="00781CDE">
            <w:pPr>
              <w:jc w:val="center"/>
              <w:rPr>
                <w:rFonts w:ascii="Calibri" w:hAnsi="Calibri" w:cs="Arial"/>
                <w:b/>
                <w:sz w:val="22"/>
                <w:szCs w:val="22"/>
              </w:rPr>
            </w:pPr>
            <w:r w:rsidRPr="00696EAE">
              <w:rPr>
                <w:rFonts w:ascii="Calibri" w:hAnsi="Calibri" w:cs="Arial"/>
                <w:b/>
                <w:sz w:val="22"/>
                <w:szCs w:val="22"/>
              </w:rPr>
              <w:t>Low</w:t>
            </w:r>
          </w:p>
        </w:tc>
        <w:tc>
          <w:tcPr>
            <w:tcW w:w="4820" w:type="pct"/>
            <w:shd w:val="clear" w:color="auto" w:fill="auto"/>
          </w:tcPr>
          <w:p w14:paraId="5BF38A42" w14:textId="77777777" w:rsidR="005E52F8" w:rsidRPr="00696EAE" w:rsidRDefault="005E52F8" w:rsidP="008F1983">
            <w:pPr>
              <w:rPr>
                <w:rFonts w:ascii="Calibri" w:hAnsi="Calibri" w:cs="Arial"/>
                <w:sz w:val="22"/>
                <w:szCs w:val="22"/>
                <w:highlight w:val="yellow"/>
              </w:rPr>
            </w:pPr>
            <w:r w:rsidRPr="00696EAE">
              <w:rPr>
                <w:rFonts w:ascii="Calibri" w:hAnsi="Calibri" w:cs="Arial"/>
                <w:sz w:val="22"/>
                <w:szCs w:val="22"/>
              </w:rPr>
              <w:t>Maintain control measures and review if there are any changes</w:t>
            </w:r>
          </w:p>
        </w:tc>
      </w:tr>
    </w:tbl>
    <w:p w14:paraId="4B88892D" w14:textId="77777777" w:rsidR="005E52F8" w:rsidRPr="00696EAE" w:rsidRDefault="005E52F8" w:rsidP="005E52F8">
      <w:pPr>
        <w:rPr>
          <w:rFonts w:ascii="Calibri" w:hAnsi="Calibri" w:cs="Arial"/>
          <w:sz w:val="22"/>
          <w:szCs w:val="22"/>
          <w:highlight w:val="yellow"/>
        </w:rPr>
      </w:pPr>
    </w:p>
    <w:p w14:paraId="50036979" w14:textId="77777777" w:rsidR="005E52F8" w:rsidRPr="00696EAE" w:rsidRDefault="002A2BE4" w:rsidP="005E52F8">
      <w:pPr>
        <w:tabs>
          <w:tab w:val="left" w:pos="360"/>
        </w:tabs>
        <w:rPr>
          <w:rFonts w:ascii="Calibri" w:hAnsi="Calibri" w:cs="Arial"/>
          <w:sz w:val="22"/>
          <w:szCs w:val="22"/>
        </w:rPr>
      </w:pPr>
      <w:r w:rsidRPr="00696EAE">
        <w:rPr>
          <w:rFonts w:ascii="Calibri" w:hAnsi="Calibri" w:cs="Arial"/>
          <w:sz w:val="22"/>
          <w:szCs w:val="22"/>
        </w:rPr>
        <w:tab/>
        <w:t>3</w:t>
      </w:r>
      <w:r w:rsidR="005E52F8" w:rsidRPr="00696EAE">
        <w:rPr>
          <w:rFonts w:ascii="Calibri" w:hAnsi="Calibri" w:cs="Arial"/>
          <w:sz w:val="22"/>
          <w:szCs w:val="22"/>
        </w:rPr>
        <w:tab/>
        <w:t xml:space="preserve">Record the residual Risk Rating to demonstrate that the risk has been reduced to an acceptable level; record Likelihood and Consequence scores. </w:t>
      </w:r>
      <w:r w:rsidR="005E52F8" w:rsidRPr="00696EAE">
        <w:rPr>
          <w:rFonts w:ascii="Calibri" w:hAnsi="Calibri" w:cs="Arial"/>
          <w:sz w:val="22"/>
          <w:szCs w:val="22"/>
        </w:rPr>
        <w:tab/>
      </w:r>
    </w:p>
    <w:p w14:paraId="2DF236E7" w14:textId="77777777" w:rsidR="005E52F8" w:rsidRPr="00696EAE" w:rsidRDefault="005E52F8" w:rsidP="008F1478">
      <w:pPr>
        <w:ind w:right="-53"/>
        <w:rPr>
          <w:rFonts w:ascii="Calibri" w:hAnsi="Calibri" w:cs="Arial"/>
          <w:sz w:val="22"/>
          <w:szCs w:val="22"/>
          <w:highlight w:val="yellow"/>
        </w:rPr>
      </w:pPr>
    </w:p>
    <w:p w14:paraId="4030FDA1" w14:textId="77777777" w:rsidR="005E52F8" w:rsidRPr="00696EAE" w:rsidRDefault="002A2BE4" w:rsidP="005E52F8">
      <w:pPr>
        <w:ind w:left="360"/>
        <w:rPr>
          <w:rFonts w:ascii="Calibri" w:hAnsi="Calibri" w:cs="Arial"/>
          <w:sz w:val="22"/>
          <w:szCs w:val="22"/>
        </w:rPr>
      </w:pPr>
      <w:r w:rsidRPr="00696EAE">
        <w:rPr>
          <w:rFonts w:ascii="Calibri" w:hAnsi="Calibri" w:cs="Arial"/>
          <w:sz w:val="22"/>
          <w:szCs w:val="22"/>
        </w:rPr>
        <w:t>4</w:t>
      </w:r>
      <w:r w:rsidR="005E52F8" w:rsidRPr="00696EAE">
        <w:rPr>
          <w:rFonts w:ascii="Calibri" w:hAnsi="Calibri" w:cs="Arial"/>
          <w:sz w:val="22"/>
          <w:szCs w:val="22"/>
        </w:rPr>
        <w:tab/>
        <w:t>Risk Assessments are to be reviewed:</w:t>
      </w:r>
    </w:p>
    <w:p w14:paraId="327EEECB" w14:textId="77777777" w:rsidR="005E52F8" w:rsidRPr="00696EAE" w:rsidRDefault="005E52F8" w:rsidP="005E52F8">
      <w:pPr>
        <w:numPr>
          <w:ilvl w:val="0"/>
          <w:numId w:val="2"/>
        </w:numPr>
        <w:rPr>
          <w:rFonts w:ascii="Calibri" w:hAnsi="Calibri" w:cs="Arial"/>
          <w:sz w:val="22"/>
          <w:szCs w:val="22"/>
        </w:rPr>
      </w:pPr>
      <w:r w:rsidRPr="00696EAE">
        <w:rPr>
          <w:rFonts w:ascii="Calibri" w:hAnsi="Calibri" w:cs="Arial"/>
          <w:sz w:val="22"/>
          <w:szCs w:val="22"/>
        </w:rPr>
        <w:t>A</w:t>
      </w:r>
      <w:r w:rsidR="008F1478" w:rsidRPr="00696EAE">
        <w:rPr>
          <w:rFonts w:ascii="Calibri" w:hAnsi="Calibri" w:cs="Arial"/>
          <w:sz w:val="22"/>
          <w:szCs w:val="22"/>
        </w:rPr>
        <w:t xml:space="preserve">t least </w:t>
      </w:r>
      <w:r w:rsidR="001910BB" w:rsidRPr="00696EAE">
        <w:rPr>
          <w:rFonts w:ascii="Calibri" w:hAnsi="Calibri" w:cs="Arial"/>
          <w:sz w:val="22"/>
          <w:szCs w:val="22"/>
        </w:rPr>
        <w:t>a</w:t>
      </w:r>
      <w:r w:rsidR="00B31258" w:rsidRPr="00696EAE">
        <w:rPr>
          <w:rFonts w:ascii="Calibri" w:hAnsi="Calibri" w:cs="Arial"/>
          <w:sz w:val="22"/>
          <w:szCs w:val="22"/>
        </w:rPr>
        <w:t>nnually</w:t>
      </w:r>
    </w:p>
    <w:p w14:paraId="4A9BAB66" w14:textId="77777777" w:rsidR="005E52F8" w:rsidRPr="00696EAE" w:rsidRDefault="005E52F8" w:rsidP="005E52F8">
      <w:pPr>
        <w:numPr>
          <w:ilvl w:val="0"/>
          <w:numId w:val="2"/>
        </w:numPr>
        <w:rPr>
          <w:rFonts w:ascii="Calibri" w:hAnsi="Calibri" w:cs="Arial"/>
          <w:sz w:val="22"/>
          <w:szCs w:val="22"/>
        </w:rPr>
      </w:pPr>
      <w:r w:rsidRPr="00696EAE">
        <w:rPr>
          <w:rFonts w:ascii="Calibri" w:hAnsi="Calibri" w:cs="Arial"/>
          <w:sz w:val="22"/>
          <w:szCs w:val="22"/>
        </w:rPr>
        <w:t xml:space="preserve">If there is reason to doubt the </w:t>
      </w:r>
      <w:r w:rsidR="00B31258" w:rsidRPr="00696EAE">
        <w:rPr>
          <w:rFonts w:ascii="Calibri" w:hAnsi="Calibri" w:cs="Arial"/>
          <w:sz w:val="22"/>
          <w:szCs w:val="22"/>
        </w:rPr>
        <w:t>effectiveness of the assessment</w:t>
      </w:r>
    </w:p>
    <w:p w14:paraId="510B5719" w14:textId="77777777" w:rsidR="005E52F8" w:rsidRPr="00696EAE" w:rsidRDefault="005E52F8" w:rsidP="005E52F8">
      <w:pPr>
        <w:numPr>
          <w:ilvl w:val="0"/>
          <w:numId w:val="2"/>
        </w:numPr>
        <w:rPr>
          <w:rFonts w:ascii="Calibri" w:hAnsi="Calibri" w:cs="Arial"/>
          <w:sz w:val="22"/>
          <w:szCs w:val="22"/>
        </w:rPr>
      </w:pPr>
      <w:r w:rsidRPr="00696EAE">
        <w:rPr>
          <w:rFonts w:ascii="Calibri" w:hAnsi="Calibri" w:cs="Arial"/>
          <w:sz w:val="22"/>
          <w:szCs w:val="22"/>
        </w:rPr>
        <w:t>Fol</w:t>
      </w:r>
      <w:r w:rsidR="00B31258" w:rsidRPr="00696EAE">
        <w:rPr>
          <w:rFonts w:ascii="Calibri" w:hAnsi="Calibri" w:cs="Arial"/>
          <w:sz w:val="22"/>
          <w:szCs w:val="22"/>
        </w:rPr>
        <w:t>lowing an accident or near miss</w:t>
      </w:r>
    </w:p>
    <w:p w14:paraId="3B193B44" w14:textId="77777777" w:rsidR="005E52F8" w:rsidRPr="00696EAE" w:rsidRDefault="005E52F8" w:rsidP="005E52F8">
      <w:pPr>
        <w:numPr>
          <w:ilvl w:val="0"/>
          <w:numId w:val="2"/>
        </w:numPr>
        <w:rPr>
          <w:rFonts w:ascii="Calibri" w:hAnsi="Calibri" w:cs="Arial"/>
          <w:sz w:val="22"/>
          <w:szCs w:val="22"/>
        </w:rPr>
      </w:pPr>
      <w:r w:rsidRPr="00696EAE">
        <w:rPr>
          <w:rFonts w:ascii="Calibri" w:hAnsi="Calibri" w:cs="Arial"/>
          <w:sz w:val="22"/>
          <w:szCs w:val="22"/>
        </w:rPr>
        <w:t>Following significant changes to t</w:t>
      </w:r>
      <w:r w:rsidR="002A2BE4" w:rsidRPr="00696EAE">
        <w:rPr>
          <w:rFonts w:ascii="Calibri" w:hAnsi="Calibri" w:cs="Arial"/>
          <w:sz w:val="22"/>
          <w:szCs w:val="22"/>
        </w:rPr>
        <w:t>he task, process or procedure</w:t>
      </w:r>
    </w:p>
    <w:p w14:paraId="520369BB" w14:textId="77777777" w:rsidR="005E52F8" w:rsidRPr="00696EAE" w:rsidRDefault="005E52F8" w:rsidP="005E52F8">
      <w:pPr>
        <w:numPr>
          <w:ilvl w:val="0"/>
          <w:numId w:val="2"/>
        </w:numPr>
        <w:rPr>
          <w:rFonts w:ascii="Calibri" w:hAnsi="Calibri" w:cs="Arial"/>
          <w:sz w:val="22"/>
          <w:szCs w:val="22"/>
        </w:rPr>
      </w:pPr>
      <w:r w:rsidRPr="00696EAE">
        <w:rPr>
          <w:rFonts w:ascii="Calibri" w:hAnsi="Calibri" w:cs="Arial"/>
          <w:sz w:val="22"/>
          <w:szCs w:val="22"/>
        </w:rPr>
        <w:t xml:space="preserve">Following the introduction of </w:t>
      </w:r>
      <w:r w:rsidR="002A2BE4" w:rsidRPr="00696EAE">
        <w:rPr>
          <w:rFonts w:ascii="Calibri" w:hAnsi="Calibri" w:cs="Arial"/>
          <w:sz w:val="22"/>
          <w:szCs w:val="22"/>
        </w:rPr>
        <w:t>new</w:t>
      </w:r>
      <w:r w:rsidR="00B31258" w:rsidRPr="00696EAE">
        <w:rPr>
          <w:rFonts w:ascii="Calibri" w:hAnsi="Calibri" w:cs="Arial"/>
          <w:sz w:val="22"/>
          <w:szCs w:val="22"/>
        </w:rPr>
        <w:t xml:space="preserve"> personnel</w:t>
      </w:r>
    </w:p>
    <w:p w14:paraId="434170A9" w14:textId="03B1BE88" w:rsidR="00631EBC" w:rsidRPr="00403784" w:rsidRDefault="00B31258" w:rsidP="00403784">
      <w:pPr>
        <w:numPr>
          <w:ilvl w:val="0"/>
          <w:numId w:val="2"/>
        </w:numPr>
        <w:rPr>
          <w:rFonts w:ascii="Calibri" w:hAnsi="Calibri" w:cs="Arial"/>
          <w:sz w:val="22"/>
          <w:szCs w:val="22"/>
        </w:rPr>
      </w:pPr>
      <w:r w:rsidRPr="00696EAE">
        <w:rPr>
          <w:rFonts w:ascii="Calibri" w:hAnsi="Calibri" w:cs="Arial"/>
          <w:sz w:val="22"/>
          <w:szCs w:val="22"/>
        </w:rPr>
        <w:t>If “Generic”</w:t>
      </w:r>
      <w:r w:rsidR="008F1478" w:rsidRPr="00696EAE">
        <w:rPr>
          <w:rFonts w:ascii="Calibri" w:hAnsi="Calibri" w:cs="Arial"/>
          <w:sz w:val="22"/>
          <w:szCs w:val="22"/>
        </w:rPr>
        <w:t>,</w:t>
      </w:r>
      <w:r w:rsidRPr="00696EAE">
        <w:rPr>
          <w:rFonts w:ascii="Calibri" w:hAnsi="Calibri" w:cs="Arial"/>
          <w:sz w:val="22"/>
          <w:szCs w:val="22"/>
        </w:rPr>
        <w:t xml:space="preserve"> prior to use</w:t>
      </w:r>
    </w:p>
    <w:sectPr w:rsidR="00631EBC" w:rsidRPr="00403784" w:rsidSect="00403784">
      <w:headerReference w:type="default" r:id="rId16"/>
      <w:footerReference w:type="default" r:id="rId17"/>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763A" w14:textId="77777777" w:rsidR="00A14BF9" w:rsidRDefault="00A14BF9" w:rsidP="008F1983">
      <w:pPr>
        <w:pStyle w:val="BalloonText"/>
      </w:pPr>
      <w:r>
        <w:separator/>
      </w:r>
    </w:p>
  </w:endnote>
  <w:endnote w:type="continuationSeparator" w:id="0">
    <w:p w14:paraId="72891593" w14:textId="77777777" w:rsidR="00A14BF9" w:rsidRDefault="00A14BF9" w:rsidP="008F1983">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5190" w14:textId="77777777" w:rsidR="00A14BF9" w:rsidRDefault="00A14BF9" w:rsidP="00317CDF">
    <w:pPr>
      <w:tabs>
        <w:tab w:val="center" w:pos="4320"/>
        <w:tab w:val="right" w:pos="8640"/>
      </w:tabs>
      <w:jc w:val="center"/>
      <w:rPr>
        <w:rFonts w:ascii="Calibri" w:eastAsia="Times New Roman" w:hAnsi="Calibri"/>
        <w:sz w:val="18"/>
        <w:szCs w:val="18"/>
        <w:lang w:val="en-US" w:eastAsia="en-US"/>
      </w:rPr>
    </w:pPr>
  </w:p>
  <w:p w14:paraId="481FC99E" w14:textId="77777777" w:rsidR="00A14BF9" w:rsidRDefault="00A14BF9" w:rsidP="00317CDF">
    <w:pPr>
      <w:tabs>
        <w:tab w:val="center" w:pos="4320"/>
        <w:tab w:val="right" w:pos="8640"/>
      </w:tabs>
      <w:jc w:val="center"/>
      <w:rPr>
        <w:rFonts w:ascii="Calibri" w:eastAsia="Times New Roman" w:hAnsi="Calibri"/>
        <w:sz w:val="18"/>
        <w:szCs w:val="18"/>
        <w:lang w:val="en-US" w:eastAsia="en-US"/>
      </w:rPr>
    </w:pPr>
  </w:p>
  <w:p w14:paraId="0686971B" w14:textId="77777777" w:rsidR="00A14BF9" w:rsidRPr="00317CDF" w:rsidRDefault="00A14BF9" w:rsidP="00317CDF">
    <w:pPr>
      <w:tabs>
        <w:tab w:val="center" w:pos="4320"/>
        <w:tab w:val="right" w:pos="8640"/>
      </w:tabs>
      <w:jc w:val="center"/>
      <w:rPr>
        <w:rFonts w:ascii="Calibri" w:eastAsia="Times New Roman" w:hAnsi="Calibri"/>
        <w:sz w:val="18"/>
        <w:szCs w:val="18"/>
        <w:lang w:val="en-US" w:eastAsia="en-US"/>
      </w:rPr>
    </w:pPr>
    <w:r>
      <w:rPr>
        <w:rFonts w:ascii="Calibri" w:eastAsia="Times New Roman" w:hAnsi="Calibri"/>
        <w:sz w:val="18"/>
        <w:szCs w:val="18"/>
        <w:lang w:val="en-US" w:eastAsia="en-US"/>
      </w:rPr>
      <w:t>Paradise Wildlife Park &amp; Zoological Society of Hertfordshire, White Stubbs Lane, Broxbourne, Hertfordshire, EN10 7QA</w:t>
    </w:r>
  </w:p>
  <w:p w14:paraId="745F9F14" w14:textId="77777777" w:rsidR="00A14BF9" w:rsidRPr="00317CDF" w:rsidRDefault="00A14BF9" w:rsidP="00317CDF">
    <w:pPr>
      <w:tabs>
        <w:tab w:val="center" w:pos="4320"/>
        <w:tab w:val="right" w:pos="8640"/>
      </w:tabs>
      <w:jc w:val="center"/>
      <w:rPr>
        <w:rFonts w:ascii="Calibri" w:eastAsia="Times New Roman" w:hAnsi="Calibri"/>
        <w:sz w:val="18"/>
        <w:szCs w:val="18"/>
        <w:lang w:val="en-US" w:eastAsia="en-US"/>
      </w:rPr>
    </w:pPr>
    <w:r>
      <w:rPr>
        <w:rFonts w:ascii="Calibri" w:eastAsia="Times New Roman" w:hAnsi="Calibri"/>
        <w:sz w:val="18"/>
        <w:szCs w:val="18"/>
        <w:lang w:val="en-US" w:eastAsia="en-US"/>
      </w:rPr>
      <w:t>ZSH: Registered C</w:t>
    </w:r>
    <w:r w:rsidRPr="00317CDF">
      <w:rPr>
        <w:rFonts w:ascii="Calibri" w:eastAsia="Times New Roman" w:hAnsi="Calibri"/>
        <w:sz w:val="18"/>
        <w:szCs w:val="18"/>
        <w:lang w:val="en-US" w:eastAsia="en-US"/>
      </w:rPr>
      <w:t xml:space="preserve">harity </w:t>
    </w:r>
    <w:r>
      <w:rPr>
        <w:rFonts w:ascii="Calibri" w:eastAsia="Times New Roman" w:hAnsi="Calibri"/>
        <w:sz w:val="18"/>
        <w:szCs w:val="18"/>
        <w:lang w:val="en-US" w:eastAsia="en-US"/>
      </w:rPr>
      <w:t>1108609</w:t>
    </w:r>
    <w:r>
      <w:rPr>
        <w:rFonts w:ascii="Calibri" w:eastAsia="Times New Roman" w:hAnsi="Calibri"/>
        <w:sz w:val="18"/>
        <w:szCs w:val="18"/>
        <w:lang w:val="en-US" w:eastAsia="en-US"/>
      </w:rPr>
      <w:tab/>
    </w:r>
    <w:r>
      <w:rPr>
        <w:rFonts w:ascii="Calibri" w:eastAsia="Times New Roman" w:hAnsi="Calibri"/>
        <w:sz w:val="18"/>
        <w:szCs w:val="18"/>
        <w:lang w:val="en-US" w:eastAsia="en-US"/>
      </w:rPr>
      <w:tab/>
    </w:r>
    <w:r>
      <w:rPr>
        <w:rFonts w:ascii="Calibri" w:eastAsia="Times New Roman" w:hAnsi="Calibri"/>
        <w:sz w:val="18"/>
        <w:szCs w:val="18"/>
        <w:lang w:val="en-US" w:eastAsia="en-US"/>
      </w:rPr>
      <w:tab/>
    </w:r>
    <w:r>
      <w:rPr>
        <w:rFonts w:ascii="Calibri" w:eastAsia="Times New Roman" w:hAnsi="Calibri"/>
        <w:sz w:val="18"/>
        <w:szCs w:val="18"/>
        <w:lang w:val="en-US" w:eastAsia="en-US"/>
      </w:rPr>
      <w:tab/>
    </w:r>
    <w:r>
      <w:rPr>
        <w:rFonts w:ascii="Calibri" w:eastAsia="Times New Roman" w:hAnsi="Calibri"/>
        <w:sz w:val="18"/>
        <w:szCs w:val="18"/>
        <w:lang w:val="en-US" w:eastAsia="en-US"/>
      </w:rPr>
      <w:tab/>
    </w:r>
    <w:r>
      <w:rPr>
        <w:rFonts w:ascii="Calibri" w:eastAsia="Times New Roman" w:hAnsi="Calibri"/>
        <w:sz w:val="18"/>
        <w:szCs w:val="18"/>
        <w:lang w:val="en-US" w:eastAsia="en-US"/>
      </w:rPr>
      <w:tab/>
      <w:t xml:space="preserve"> PWP: R</w:t>
    </w:r>
    <w:r w:rsidRPr="00317CDF">
      <w:rPr>
        <w:rFonts w:ascii="Calibri" w:eastAsia="Times New Roman" w:hAnsi="Calibri"/>
        <w:sz w:val="18"/>
        <w:szCs w:val="18"/>
        <w:lang w:val="en-US" w:eastAsia="en-US"/>
      </w:rPr>
      <w:t>egistered</w:t>
    </w:r>
    <w:r>
      <w:rPr>
        <w:rFonts w:ascii="Calibri" w:eastAsia="Times New Roman" w:hAnsi="Calibri"/>
        <w:sz w:val="18"/>
        <w:szCs w:val="18"/>
        <w:lang w:val="en-US" w:eastAsia="en-US"/>
      </w:rPr>
      <w:t xml:space="preserve"> Company</w:t>
    </w:r>
    <w:r w:rsidRPr="00317CDF">
      <w:rPr>
        <w:rFonts w:ascii="Calibri" w:eastAsia="Times New Roman" w:hAnsi="Calibri"/>
        <w:sz w:val="18"/>
        <w:szCs w:val="18"/>
        <w:lang w:val="en-US" w:eastAsia="en-US"/>
      </w:rPr>
      <w:t xml:space="preserve"> 0436597</w:t>
    </w:r>
  </w:p>
  <w:p w14:paraId="1366ABEB" w14:textId="77777777" w:rsidR="00A14BF9" w:rsidRDefault="00A14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5315" w14:textId="77777777" w:rsidR="00A14BF9" w:rsidRDefault="00A14BF9" w:rsidP="008F1983">
      <w:pPr>
        <w:pStyle w:val="BalloonText"/>
      </w:pPr>
      <w:r>
        <w:separator/>
      </w:r>
    </w:p>
  </w:footnote>
  <w:footnote w:type="continuationSeparator" w:id="0">
    <w:p w14:paraId="035FF353" w14:textId="77777777" w:rsidR="00A14BF9" w:rsidRDefault="00A14BF9" w:rsidP="008F1983">
      <w:pPr>
        <w:pStyle w:val="Balloon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2371" w14:textId="77777777" w:rsidR="00A14BF9" w:rsidRDefault="00A14BF9" w:rsidP="00BC5DFC">
    <w:pPr>
      <w:pStyle w:val="Header"/>
      <w:jc w:val="center"/>
    </w:pPr>
    <w:r>
      <w:t>Risk Assessment Form – PWP &amp; ZSH</w:t>
    </w:r>
  </w:p>
  <w:p w14:paraId="41BB8FB3" w14:textId="77777777" w:rsidR="00A14BF9" w:rsidRPr="00C31C14" w:rsidRDefault="00A14BF9" w:rsidP="00BC5D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88B"/>
    <w:multiLevelType w:val="hybridMultilevel"/>
    <w:tmpl w:val="FB58EE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BB7370"/>
    <w:multiLevelType w:val="hybridMultilevel"/>
    <w:tmpl w:val="8CC60EB4"/>
    <w:lvl w:ilvl="0" w:tplc="D1F2BC90">
      <w:numFmt w:val="bullet"/>
      <w:lvlText w:val="-"/>
      <w:lvlJc w:val="left"/>
      <w:pPr>
        <w:ind w:left="720" w:hanging="360"/>
      </w:pPr>
      <w:rPr>
        <w:rFonts w:ascii="Calibri" w:eastAsia="PMingLiU"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80FA9"/>
    <w:multiLevelType w:val="hybridMultilevel"/>
    <w:tmpl w:val="DEFE4AAC"/>
    <w:lvl w:ilvl="0" w:tplc="B5E20DA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632869"/>
    <w:multiLevelType w:val="hybridMultilevel"/>
    <w:tmpl w:val="F73A36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306163"/>
    <w:multiLevelType w:val="hybridMultilevel"/>
    <w:tmpl w:val="A2B6C640"/>
    <w:lvl w:ilvl="0" w:tplc="66BEFE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97397"/>
    <w:multiLevelType w:val="hybridMultilevel"/>
    <w:tmpl w:val="8ABE30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A0779"/>
    <w:multiLevelType w:val="hybridMultilevel"/>
    <w:tmpl w:val="B36A7E6E"/>
    <w:lvl w:ilvl="0" w:tplc="4244B0B4">
      <w:start w:val="1"/>
      <w:numFmt w:val="decimal"/>
      <w:lvlText w:val="%1"/>
      <w:lvlJc w:val="left"/>
      <w:pPr>
        <w:tabs>
          <w:tab w:val="num" w:pos="720"/>
        </w:tabs>
        <w:ind w:left="720" w:hanging="360"/>
      </w:pPr>
      <w:rPr>
        <w:rFonts w:hint="default"/>
      </w:rPr>
    </w:lvl>
    <w:lvl w:ilvl="1" w:tplc="B5E20DA4">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1A7CE1"/>
    <w:multiLevelType w:val="hybridMultilevel"/>
    <w:tmpl w:val="337220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0707A"/>
    <w:multiLevelType w:val="hybridMultilevel"/>
    <w:tmpl w:val="9C62DA50"/>
    <w:lvl w:ilvl="0" w:tplc="66BEFE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2247E"/>
    <w:multiLevelType w:val="hybridMultilevel"/>
    <w:tmpl w:val="27CE61A0"/>
    <w:lvl w:ilvl="0" w:tplc="E56632C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63560"/>
    <w:multiLevelType w:val="hybridMultilevel"/>
    <w:tmpl w:val="B600C35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194100"/>
    <w:multiLevelType w:val="hybridMultilevel"/>
    <w:tmpl w:val="A34AEF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BE3649"/>
    <w:multiLevelType w:val="hybridMultilevel"/>
    <w:tmpl w:val="AB0A0AF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863594"/>
    <w:multiLevelType w:val="hybridMultilevel"/>
    <w:tmpl w:val="3D74D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E64888"/>
    <w:multiLevelType w:val="hybridMultilevel"/>
    <w:tmpl w:val="AE42AD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DC11423"/>
    <w:multiLevelType w:val="hybridMultilevel"/>
    <w:tmpl w:val="22B86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D54478"/>
    <w:multiLevelType w:val="hybridMultilevel"/>
    <w:tmpl w:val="C9FA16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C2580"/>
    <w:multiLevelType w:val="hybridMultilevel"/>
    <w:tmpl w:val="6A969E06"/>
    <w:lvl w:ilvl="0" w:tplc="08090003">
      <w:start w:val="1"/>
      <w:numFmt w:val="bullet"/>
      <w:lvlText w:val="o"/>
      <w:lvlJc w:val="left"/>
      <w:pPr>
        <w:ind w:left="2505" w:hanging="360"/>
      </w:pPr>
      <w:rPr>
        <w:rFonts w:ascii="Courier New" w:hAnsi="Courier New" w:cs="Courier New" w:hint="default"/>
      </w:rPr>
    </w:lvl>
    <w:lvl w:ilvl="1" w:tplc="08090003" w:tentative="1">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hint="default"/>
      </w:rPr>
    </w:lvl>
    <w:lvl w:ilvl="3" w:tplc="08090001" w:tentative="1">
      <w:start w:val="1"/>
      <w:numFmt w:val="bullet"/>
      <w:lvlText w:val=""/>
      <w:lvlJc w:val="left"/>
      <w:pPr>
        <w:ind w:left="4665" w:hanging="360"/>
      </w:pPr>
      <w:rPr>
        <w:rFonts w:ascii="Symbol" w:hAnsi="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hint="default"/>
      </w:rPr>
    </w:lvl>
    <w:lvl w:ilvl="6" w:tplc="08090001" w:tentative="1">
      <w:start w:val="1"/>
      <w:numFmt w:val="bullet"/>
      <w:lvlText w:val=""/>
      <w:lvlJc w:val="left"/>
      <w:pPr>
        <w:ind w:left="6825" w:hanging="360"/>
      </w:pPr>
      <w:rPr>
        <w:rFonts w:ascii="Symbol" w:hAnsi="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hint="default"/>
      </w:rPr>
    </w:lvl>
  </w:abstractNum>
  <w:abstractNum w:abstractNumId="18" w15:restartNumberingAfterBreak="0">
    <w:nsid w:val="403F6A7F"/>
    <w:multiLevelType w:val="hybridMultilevel"/>
    <w:tmpl w:val="9C7E3184"/>
    <w:lvl w:ilvl="0" w:tplc="66BEFEFE">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042D9A"/>
    <w:multiLevelType w:val="hybridMultilevel"/>
    <w:tmpl w:val="5106E45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51C148F"/>
    <w:multiLevelType w:val="hybridMultilevel"/>
    <w:tmpl w:val="C7A47D7E"/>
    <w:lvl w:ilvl="0" w:tplc="66BEFE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F156D"/>
    <w:multiLevelType w:val="hybridMultilevel"/>
    <w:tmpl w:val="96D04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FE1FED"/>
    <w:multiLevelType w:val="hybridMultilevel"/>
    <w:tmpl w:val="11344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D4876BD"/>
    <w:multiLevelType w:val="hybridMultilevel"/>
    <w:tmpl w:val="F2205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FA0924"/>
    <w:multiLevelType w:val="hybridMultilevel"/>
    <w:tmpl w:val="9B467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A616B8"/>
    <w:multiLevelType w:val="hybridMultilevel"/>
    <w:tmpl w:val="A864B63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7C1A8B"/>
    <w:multiLevelType w:val="hybridMultilevel"/>
    <w:tmpl w:val="4E1C2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2D1C58"/>
    <w:multiLevelType w:val="hybridMultilevel"/>
    <w:tmpl w:val="3B96391C"/>
    <w:lvl w:ilvl="0" w:tplc="5468948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399"/>
        </w:tabs>
        <w:ind w:left="1399" w:hanging="360"/>
      </w:pPr>
      <w:rPr>
        <w:rFonts w:ascii="Courier New" w:hAnsi="Courier New" w:cs="Courier New" w:hint="default"/>
      </w:rPr>
    </w:lvl>
    <w:lvl w:ilvl="2" w:tplc="08090005" w:tentative="1">
      <w:start w:val="1"/>
      <w:numFmt w:val="bullet"/>
      <w:lvlText w:val=""/>
      <w:lvlJc w:val="left"/>
      <w:pPr>
        <w:tabs>
          <w:tab w:val="num" w:pos="2119"/>
        </w:tabs>
        <w:ind w:left="2119" w:hanging="360"/>
      </w:pPr>
      <w:rPr>
        <w:rFonts w:ascii="Wingdings" w:hAnsi="Wingdings" w:hint="default"/>
      </w:rPr>
    </w:lvl>
    <w:lvl w:ilvl="3" w:tplc="08090001" w:tentative="1">
      <w:start w:val="1"/>
      <w:numFmt w:val="bullet"/>
      <w:lvlText w:val=""/>
      <w:lvlJc w:val="left"/>
      <w:pPr>
        <w:tabs>
          <w:tab w:val="num" w:pos="2839"/>
        </w:tabs>
        <w:ind w:left="2839" w:hanging="360"/>
      </w:pPr>
      <w:rPr>
        <w:rFonts w:ascii="Symbol" w:hAnsi="Symbol" w:hint="default"/>
      </w:rPr>
    </w:lvl>
    <w:lvl w:ilvl="4" w:tplc="08090003" w:tentative="1">
      <w:start w:val="1"/>
      <w:numFmt w:val="bullet"/>
      <w:lvlText w:val="o"/>
      <w:lvlJc w:val="left"/>
      <w:pPr>
        <w:tabs>
          <w:tab w:val="num" w:pos="3559"/>
        </w:tabs>
        <w:ind w:left="3559" w:hanging="360"/>
      </w:pPr>
      <w:rPr>
        <w:rFonts w:ascii="Courier New" w:hAnsi="Courier New" w:cs="Courier New" w:hint="default"/>
      </w:rPr>
    </w:lvl>
    <w:lvl w:ilvl="5" w:tplc="08090005" w:tentative="1">
      <w:start w:val="1"/>
      <w:numFmt w:val="bullet"/>
      <w:lvlText w:val=""/>
      <w:lvlJc w:val="left"/>
      <w:pPr>
        <w:tabs>
          <w:tab w:val="num" w:pos="4279"/>
        </w:tabs>
        <w:ind w:left="4279" w:hanging="360"/>
      </w:pPr>
      <w:rPr>
        <w:rFonts w:ascii="Wingdings" w:hAnsi="Wingdings" w:hint="default"/>
      </w:rPr>
    </w:lvl>
    <w:lvl w:ilvl="6" w:tplc="08090001" w:tentative="1">
      <w:start w:val="1"/>
      <w:numFmt w:val="bullet"/>
      <w:lvlText w:val=""/>
      <w:lvlJc w:val="left"/>
      <w:pPr>
        <w:tabs>
          <w:tab w:val="num" w:pos="4999"/>
        </w:tabs>
        <w:ind w:left="4999" w:hanging="360"/>
      </w:pPr>
      <w:rPr>
        <w:rFonts w:ascii="Symbol" w:hAnsi="Symbol" w:hint="default"/>
      </w:rPr>
    </w:lvl>
    <w:lvl w:ilvl="7" w:tplc="08090003" w:tentative="1">
      <w:start w:val="1"/>
      <w:numFmt w:val="bullet"/>
      <w:lvlText w:val="o"/>
      <w:lvlJc w:val="left"/>
      <w:pPr>
        <w:tabs>
          <w:tab w:val="num" w:pos="5719"/>
        </w:tabs>
        <w:ind w:left="5719" w:hanging="360"/>
      </w:pPr>
      <w:rPr>
        <w:rFonts w:ascii="Courier New" w:hAnsi="Courier New" w:cs="Courier New" w:hint="default"/>
      </w:rPr>
    </w:lvl>
    <w:lvl w:ilvl="8" w:tplc="08090005" w:tentative="1">
      <w:start w:val="1"/>
      <w:numFmt w:val="bullet"/>
      <w:lvlText w:val=""/>
      <w:lvlJc w:val="left"/>
      <w:pPr>
        <w:tabs>
          <w:tab w:val="num" w:pos="6439"/>
        </w:tabs>
        <w:ind w:left="6439" w:hanging="360"/>
      </w:pPr>
      <w:rPr>
        <w:rFonts w:ascii="Wingdings" w:hAnsi="Wingdings" w:hint="default"/>
      </w:rPr>
    </w:lvl>
  </w:abstractNum>
  <w:abstractNum w:abstractNumId="28" w15:restartNumberingAfterBreak="0">
    <w:nsid w:val="5BF04613"/>
    <w:multiLevelType w:val="hybridMultilevel"/>
    <w:tmpl w:val="27C07BB2"/>
    <w:lvl w:ilvl="0" w:tplc="66BEFE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1A5DD9"/>
    <w:multiLevelType w:val="hybridMultilevel"/>
    <w:tmpl w:val="40242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0" w15:restartNumberingAfterBreak="0">
    <w:nsid w:val="65873E8B"/>
    <w:multiLevelType w:val="hybridMultilevel"/>
    <w:tmpl w:val="2A3A76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A83B92"/>
    <w:multiLevelType w:val="hybridMultilevel"/>
    <w:tmpl w:val="8C88AD5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78B188E"/>
    <w:multiLevelType w:val="hybridMultilevel"/>
    <w:tmpl w:val="826CF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BC4061"/>
    <w:multiLevelType w:val="hybridMultilevel"/>
    <w:tmpl w:val="1F02E9B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F9159A3"/>
    <w:multiLevelType w:val="hybridMultilevel"/>
    <w:tmpl w:val="B4A47182"/>
    <w:lvl w:ilvl="0" w:tplc="2C46EF08">
      <w:start w:val="14"/>
      <w:numFmt w:val="bullet"/>
      <w:lvlText w:val="-"/>
      <w:lvlJc w:val="left"/>
      <w:pPr>
        <w:ind w:left="720" w:hanging="360"/>
      </w:pPr>
      <w:rPr>
        <w:rFonts w:ascii="Calibri" w:eastAsia="PMingLiU"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97785C"/>
    <w:multiLevelType w:val="hybridMultilevel"/>
    <w:tmpl w:val="5240CF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90415531">
    <w:abstractNumId w:val="6"/>
  </w:num>
  <w:num w:numId="2" w16cid:durableId="1146170305">
    <w:abstractNumId w:val="2"/>
  </w:num>
  <w:num w:numId="3" w16cid:durableId="2002346598">
    <w:abstractNumId w:val="23"/>
  </w:num>
  <w:num w:numId="4" w16cid:durableId="1125003387">
    <w:abstractNumId w:val="24"/>
  </w:num>
  <w:num w:numId="5" w16cid:durableId="979116602">
    <w:abstractNumId w:val="17"/>
  </w:num>
  <w:num w:numId="6" w16cid:durableId="1530097606">
    <w:abstractNumId w:val="29"/>
  </w:num>
  <w:num w:numId="7" w16cid:durableId="1092358970">
    <w:abstractNumId w:val="32"/>
  </w:num>
  <w:num w:numId="8" w16cid:durableId="1969512835">
    <w:abstractNumId w:val="30"/>
  </w:num>
  <w:num w:numId="9" w16cid:durableId="231039501">
    <w:abstractNumId w:val="25"/>
  </w:num>
  <w:num w:numId="10" w16cid:durableId="1036345753">
    <w:abstractNumId w:val="16"/>
  </w:num>
  <w:num w:numId="11" w16cid:durableId="27487939">
    <w:abstractNumId w:val="26"/>
  </w:num>
  <w:num w:numId="12" w16cid:durableId="815607734">
    <w:abstractNumId w:val="15"/>
  </w:num>
  <w:num w:numId="13" w16cid:durableId="175967608">
    <w:abstractNumId w:val="21"/>
  </w:num>
  <w:num w:numId="14" w16cid:durableId="444926714">
    <w:abstractNumId w:val="5"/>
  </w:num>
  <w:num w:numId="15" w16cid:durableId="1157652632">
    <w:abstractNumId w:val="7"/>
  </w:num>
  <w:num w:numId="16" w16cid:durableId="239147085">
    <w:abstractNumId w:val="22"/>
  </w:num>
  <w:num w:numId="17" w16cid:durableId="1014266658">
    <w:abstractNumId w:val="0"/>
  </w:num>
  <w:num w:numId="18" w16cid:durableId="8063843">
    <w:abstractNumId w:val="27"/>
  </w:num>
  <w:num w:numId="19" w16cid:durableId="2018147367">
    <w:abstractNumId w:val="34"/>
  </w:num>
  <w:num w:numId="20" w16cid:durableId="835926899">
    <w:abstractNumId w:val="13"/>
  </w:num>
  <w:num w:numId="21" w16cid:durableId="759332715">
    <w:abstractNumId w:val="1"/>
  </w:num>
  <w:num w:numId="22" w16cid:durableId="1612056240">
    <w:abstractNumId w:val="9"/>
  </w:num>
  <w:num w:numId="23" w16cid:durableId="726297756">
    <w:abstractNumId w:val="18"/>
  </w:num>
  <w:num w:numId="24" w16cid:durableId="1494102502">
    <w:abstractNumId w:val="20"/>
  </w:num>
  <w:num w:numId="25" w16cid:durableId="1823036564">
    <w:abstractNumId w:val="8"/>
  </w:num>
  <w:num w:numId="26" w16cid:durableId="1693529004">
    <w:abstractNumId w:val="28"/>
  </w:num>
  <w:num w:numId="27" w16cid:durableId="669720687">
    <w:abstractNumId w:val="4"/>
  </w:num>
  <w:num w:numId="28" w16cid:durableId="458229349">
    <w:abstractNumId w:val="19"/>
  </w:num>
  <w:num w:numId="29" w16cid:durableId="2013337491">
    <w:abstractNumId w:val="14"/>
  </w:num>
  <w:num w:numId="30" w16cid:durableId="1644853267">
    <w:abstractNumId w:val="31"/>
  </w:num>
  <w:num w:numId="31" w16cid:durableId="1460874094">
    <w:abstractNumId w:val="35"/>
  </w:num>
  <w:num w:numId="32" w16cid:durableId="1054743918">
    <w:abstractNumId w:val="33"/>
  </w:num>
  <w:num w:numId="33" w16cid:durableId="771441444">
    <w:abstractNumId w:val="10"/>
  </w:num>
  <w:num w:numId="34" w16cid:durableId="256642864">
    <w:abstractNumId w:val="12"/>
  </w:num>
  <w:num w:numId="35" w16cid:durableId="624118298">
    <w:abstractNumId w:val="11"/>
  </w:num>
  <w:num w:numId="36" w16cid:durableId="174422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F8"/>
    <w:rsid w:val="00012761"/>
    <w:rsid w:val="00043E03"/>
    <w:rsid w:val="00055B22"/>
    <w:rsid w:val="00065933"/>
    <w:rsid w:val="00066EC2"/>
    <w:rsid w:val="00073F02"/>
    <w:rsid w:val="00086D5C"/>
    <w:rsid w:val="000B01E8"/>
    <w:rsid w:val="000B5722"/>
    <w:rsid w:val="000C6E42"/>
    <w:rsid w:val="000D174D"/>
    <w:rsid w:val="00130AF5"/>
    <w:rsid w:val="0017778C"/>
    <w:rsid w:val="0019082B"/>
    <w:rsid w:val="001910BB"/>
    <w:rsid w:val="00195F55"/>
    <w:rsid w:val="001B5343"/>
    <w:rsid w:val="001C20F8"/>
    <w:rsid w:val="001E31C6"/>
    <w:rsid w:val="001F5374"/>
    <w:rsid w:val="00205BE9"/>
    <w:rsid w:val="00227122"/>
    <w:rsid w:val="002446C0"/>
    <w:rsid w:val="002A2BE4"/>
    <w:rsid w:val="002A5D81"/>
    <w:rsid w:val="002B1F51"/>
    <w:rsid w:val="002C05DF"/>
    <w:rsid w:val="002E3E25"/>
    <w:rsid w:val="002E6BF4"/>
    <w:rsid w:val="002F084C"/>
    <w:rsid w:val="002F42E4"/>
    <w:rsid w:val="00315A8D"/>
    <w:rsid w:val="00317CDF"/>
    <w:rsid w:val="00322667"/>
    <w:rsid w:val="0033209E"/>
    <w:rsid w:val="00360F1C"/>
    <w:rsid w:val="003674D3"/>
    <w:rsid w:val="003C0C91"/>
    <w:rsid w:val="003F65BD"/>
    <w:rsid w:val="00403784"/>
    <w:rsid w:val="004101DF"/>
    <w:rsid w:val="0041724B"/>
    <w:rsid w:val="00430CC1"/>
    <w:rsid w:val="004334CA"/>
    <w:rsid w:val="004553D8"/>
    <w:rsid w:val="00493942"/>
    <w:rsid w:val="00497BE8"/>
    <w:rsid w:val="004B3414"/>
    <w:rsid w:val="004C6A58"/>
    <w:rsid w:val="00512A73"/>
    <w:rsid w:val="0053725C"/>
    <w:rsid w:val="00561FEE"/>
    <w:rsid w:val="00562A37"/>
    <w:rsid w:val="00567FFA"/>
    <w:rsid w:val="005A72E0"/>
    <w:rsid w:val="005C0E41"/>
    <w:rsid w:val="005E52F8"/>
    <w:rsid w:val="005E5AB6"/>
    <w:rsid w:val="005F26F8"/>
    <w:rsid w:val="005F5B87"/>
    <w:rsid w:val="006029E7"/>
    <w:rsid w:val="006141C4"/>
    <w:rsid w:val="00631EBC"/>
    <w:rsid w:val="00637B10"/>
    <w:rsid w:val="00654ED2"/>
    <w:rsid w:val="006769F7"/>
    <w:rsid w:val="00681989"/>
    <w:rsid w:val="00686354"/>
    <w:rsid w:val="00696EAE"/>
    <w:rsid w:val="006B74C1"/>
    <w:rsid w:val="00703961"/>
    <w:rsid w:val="007043D2"/>
    <w:rsid w:val="00706CB5"/>
    <w:rsid w:val="007114F6"/>
    <w:rsid w:val="00741836"/>
    <w:rsid w:val="00754AD0"/>
    <w:rsid w:val="00781CDE"/>
    <w:rsid w:val="00790187"/>
    <w:rsid w:val="007B712C"/>
    <w:rsid w:val="007D3676"/>
    <w:rsid w:val="007E123D"/>
    <w:rsid w:val="00803D3F"/>
    <w:rsid w:val="00810C1D"/>
    <w:rsid w:val="00824F27"/>
    <w:rsid w:val="00841B0D"/>
    <w:rsid w:val="00845D81"/>
    <w:rsid w:val="00891C68"/>
    <w:rsid w:val="00891E42"/>
    <w:rsid w:val="008A1DC8"/>
    <w:rsid w:val="008B0A12"/>
    <w:rsid w:val="008E5751"/>
    <w:rsid w:val="008F1478"/>
    <w:rsid w:val="008F1983"/>
    <w:rsid w:val="008F5C62"/>
    <w:rsid w:val="008F703A"/>
    <w:rsid w:val="009000E2"/>
    <w:rsid w:val="009444BD"/>
    <w:rsid w:val="00947471"/>
    <w:rsid w:val="00953A95"/>
    <w:rsid w:val="00957471"/>
    <w:rsid w:val="00975805"/>
    <w:rsid w:val="009C6007"/>
    <w:rsid w:val="00A02115"/>
    <w:rsid w:val="00A02CE0"/>
    <w:rsid w:val="00A14BF9"/>
    <w:rsid w:val="00A33674"/>
    <w:rsid w:val="00A50FCC"/>
    <w:rsid w:val="00A670AE"/>
    <w:rsid w:val="00A9180B"/>
    <w:rsid w:val="00AA247D"/>
    <w:rsid w:val="00AB465E"/>
    <w:rsid w:val="00B01944"/>
    <w:rsid w:val="00B056EE"/>
    <w:rsid w:val="00B31258"/>
    <w:rsid w:val="00B4206B"/>
    <w:rsid w:val="00B50CF5"/>
    <w:rsid w:val="00B56CF1"/>
    <w:rsid w:val="00B572CB"/>
    <w:rsid w:val="00B74188"/>
    <w:rsid w:val="00B77177"/>
    <w:rsid w:val="00BC5DFC"/>
    <w:rsid w:val="00BE21E3"/>
    <w:rsid w:val="00BE6ECB"/>
    <w:rsid w:val="00C0328D"/>
    <w:rsid w:val="00C04533"/>
    <w:rsid w:val="00C055B7"/>
    <w:rsid w:val="00C5109F"/>
    <w:rsid w:val="00C51CEF"/>
    <w:rsid w:val="00C84DF6"/>
    <w:rsid w:val="00C920B5"/>
    <w:rsid w:val="00C92F32"/>
    <w:rsid w:val="00C967BF"/>
    <w:rsid w:val="00D41B37"/>
    <w:rsid w:val="00D627CB"/>
    <w:rsid w:val="00D77717"/>
    <w:rsid w:val="00D83A76"/>
    <w:rsid w:val="00D85AF3"/>
    <w:rsid w:val="00DA46C7"/>
    <w:rsid w:val="00DC3444"/>
    <w:rsid w:val="00DE4ED0"/>
    <w:rsid w:val="00DE67A2"/>
    <w:rsid w:val="00E137D2"/>
    <w:rsid w:val="00E22E9E"/>
    <w:rsid w:val="00E43BD1"/>
    <w:rsid w:val="00E46371"/>
    <w:rsid w:val="00E5291B"/>
    <w:rsid w:val="00E63CFD"/>
    <w:rsid w:val="00E701CE"/>
    <w:rsid w:val="00E77DB9"/>
    <w:rsid w:val="00E81E62"/>
    <w:rsid w:val="00E82F9E"/>
    <w:rsid w:val="00ED3BC3"/>
    <w:rsid w:val="00F014D5"/>
    <w:rsid w:val="00F34A66"/>
    <w:rsid w:val="00F35270"/>
    <w:rsid w:val="00F44E34"/>
    <w:rsid w:val="00F46C92"/>
    <w:rsid w:val="00F500EF"/>
    <w:rsid w:val="00F57584"/>
    <w:rsid w:val="00F76CAE"/>
    <w:rsid w:val="00F81360"/>
    <w:rsid w:val="00F8266C"/>
    <w:rsid w:val="00F92203"/>
    <w:rsid w:val="00FC5756"/>
    <w:rsid w:val="00FF6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5F2C101"/>
  <w15:chartTrackingRefBased/>
  <w15:docId w15:val="{A2C18525-BA27-40D6-AC99-EE64E41D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52F8"/>
    <w:rPr>
      <w:rFonts w:eastAsia="PMingLiU"/>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52F8"/>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E52F8"/>
    <w:pPr>
      <w:tabs>
        <w:tab w:val="center" w:pos="4153"/>
        <w:tab w:val="right" w:pos="8306"/>
      </w:tabs>
    </w:pPr>
  </w:style>
  <w:style w:type="paragraph" w:styleId="Footer">
    <w:name w:val="footer"/>
    <w:basedOn w:val="Normal"/>
    <w:rsid w:val="005E52F8"/>
    <w:pPr>
      <w:tabs>
        <w:tab w:val="center" w:pos="4153"/>
        <w:tab w:val="right" w:pos="8306"/>
      </w:tabs>
    </w:pPr>
  </w:style>
  <w:style w:type="paragraph" w:styleId="BalloonText">
    <w:name w:val="Balloon Text"/>
    <w:basedOn w:val="Normal"/>
    <w:semiHidden/>
    <w:rsid w:val="008A1DC8"/>
    <w:rPr>
      <w:rFonts w:ascii="Tahoma" w:hAnsi="Tahoma" w:cs="Tahoma"/>
      <w:sz w:val="16"/>
      <w:szCs w:val="16"/>
    </w:rPr>
  </w:style>
  <w:style w:type="character" w:styleId="Hyperlink">
    <w:name w:val="Hyperlink"/>
    <w:rsid w:val="00B01944"/>
    <w:rPr>
      <w:color w:val="0563C1"/>
      <w:u w:val="single"/>
    </w:rPr>
  </w:style>
  <w:style w:type="paragraph" w:styleId="ListParagraph">
    <w:name w:val="List Paragraph"/>
    <w:basedOn w:val="Normal"/>
    <w:uiPriority w:val="34"/>
    <w:qFormat/>
    <w:rsid w:val="00A91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23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 TargetMode="External"/><Relationship Id="rId13" Type="http://schemas.openxmlformats.org/officeDocument/2006/relationships/hyperlink" Target="https://www.gov.uk/government/publications/coronavirus-action-pl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hyperlink" Target="https://www.nhs.uk/conditions/coronavirus-covid-19/advice-for-travelle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self-isolation-advice/"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www.nhs.uk/conditions/coronavirus-covid-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organisations/public-health-england" TargetMode="External"/><Relationship Id="rId14" Type="http://schemas.openxmlformats.org/officeDocument/2006/relationships/hyperlink" Target="https://www.hse.gov.uk/news/assets/docs/working-safely-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1038</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jsp375_HSForm_MODForm5010a_RiskAssessment</vt:lpstr>
    </vt:vector>
  </TitlesOfParts>
  <Company>Ministry of Defence</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jsp375_HSForm_MODForm5010a_RiskAssessment</dc:title>
  <dc:subject/>
  <dc:creator>lawsona113</dc:creator>
  <cp:keywords/>
  <dc:description/>
  <cp:lastModifiedBy>HR</cp:lastModifiedBy>
  <cp:revision>4</cp:revision>
  <cp:lastPrinted>2020-10-07T14:09:00Z</cp:lastPrinted>
  <dcterms:created xsi:type="dcterms:W3CDTF">2022-04-29T14:52:00Z</dcterms:created>
  <dcterms:modified xsi:type="dcterms:W3CDTF">2023-01-06T11:02:00Z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 Protective Marking">
    <vt:lpwstr>NO PROTECTIVE MARKING</vt:lpwstr>
  </property>
  <property fmtid="{D5CDD505-2E9C-101B-9397-08002B2CF9AE}" pid="3" name="Subject Category">
    <vt:lpwstr/>
  </property>
  <property fmtid="{D5CDD505-2E9C-101B-9397-08002B2CF9AE}" pid="4" name="Keyword">
    <vt:lpwstr/>
  </property>
  <property fmtid="{D5CDD505-2E9C-101B-9397-08002B2CF9AE}" pid="5" name="Description0">
    <vt:lpwstr/>
  </property>
  <property fmtid="{D5CDD505-2E9C-101B-9397-08002B2CF9AE}" pid="6" name="Author0">
    <vt:lpwstr>DII\lawsona113</vt:lpwstr>
  </property>
  <property fmtid="{D5CDD505-2E9C-101B-9397-08002B2CF9AE}" pid="7" name="MMS Date Created">
    <vt:lpwstr>2008-07-28T00:00:00Z</vt:lpwstr>
  </property>
  <property fmtid="{D5CDD505-2E9C-101B-9397-08002B2CF9AE}" pid="8" name="Owner">
    <vt:lpwstr>DII\lawsona113</vt:lpwstr>
  </property>
  <property fmtid="{D5CDD505-2E9C-101B-9397-08002B2CF9AE}" pid="9" name="Document Group">
    <vt:lpwstr>None</vt:lpwstr>
  </property>
  <property fmtid="{D5CDD505-2E9C-101B-9397-08002B2CF9AE}" pid="10" name="Status">
    <vt:lpwstr>Draft</vt:lpwstr>
  </property>
  <property fmtid="{D5CDD505-2E9C-101B-9397-08002B2CF9AE}" pid="11" name="Document Version">
    <vt:lpwstr>1.0</vt:lpwstr>
  </property>
  <property fmtid="{D5CDD505-2E9C-101B-9397-08002B2CF9AE}" pid="12" name="Review decision">
    <vt:lpwstr/>
  </property>
  <property fmtid="{D5CDD505-2E9C-101B-9397-08002B2CF9AE}" pid="13" name="Approved by">
    <vt:lpwstr/>
  </property>
  <property fmtid="{D5CDD505-2E9C-101B-9397-08002B2CF9AE}" pid="14" name="Fileplan ID">
    <vt:lpwstr/>
  </property>
  <property fmtid="{D5CDD505-2E9C-101B-9397-08002B2CF9AE}" pid="15" name="Date next version due">
    <vt:lpwstr/>
  </property>
  <property fmtid="{D5CDD505-2E9C-101B-9397-08002B2CF9AE}" pid="16" name="Source">
    <vt:lpwstr/>
  </property>
  <property fmtid="{D5CDD505-2E9C-101B-9397-08002B2CF9AE}" pid="17" name="Purpose">
    <vt:lpwstr/>
  </property>
  <property fmtid="{D5CDD505-2E9C-101B-9397-08002B2CF9AE}" pid="18" name="Abstract">
    <vt:lpwstr/>
  </property>
  <property fmtid="{D5CDD505-2E9C-101B-9397-08002B2CF9AE}" pid="19" name="Security descriptors">
    <vt:lpwstr/>
  </property>
  <property fmtid="{D5CDD505-2E9C-101B-9397-08002B2CF9AE}" pid="20" name="Security National Caveats">
    <vt:lpwstr/>
  </property>
  <property fmtid="{D5CDD505-2E9C-101B-9397-08002B2CF9AE}" pid="21" name="Security non-UK constraints">
    <vt:lpwstr/>
  </property>
  <property fmtid="{D5CDD505-2E9C-101B-9397-08002B2CF9AE}" pid="22" name="Nickname">
    <vt:lpwstr/>
  </property>
  <property fmtid="{D5CDD505-2E9C-101B-9397-08002B2CF9AE}" pid="23" name="Contributor">
    <vt:lpwstr/>
  </property>
  <property fmtid="{D5CDD505-2E9C-101B-9397-08002B2CF9AE}" pid="24" name="Contact">
    <vt:lpwstr>DII\lawsona113</vt:lpwstr>
  </property>
  <property fmtid="{D5CDD505-2E9C-101B-9397-08002B2CF9AE}" pid="25" name="Publisher contact">
    <vt:lpwstr/>
  </property>
  <property fmtid="{D5CDD505-2E9C-101B-9397-08002B2CF9AE}" pid="26" name="Publisher">
    <vt:lpwstr/>
  </property>
  <property fmtid="{D5CDD505-2E9C-101B-9397-08002B2CF9AE}" pid="27" name="Geographical region">
    <vt:lpwstr/>
  </property>
  <property fmtid="{D5CDD505-2E9C-101B-9397-08002B2CF9AE}" pid="28" name="Geographical detail">
    <vt:lpwstr/>
  </property>
  <property fmtid="{D5CDD505-2E9C-101B-9397-08002B2CF9AE}" pid="29" name="Content time-line">
    <vt:lpwstr/>
  </property>
  <property fmtid="{D5CDD505-2E9C-101B-9397-08002B2CF9AE}" pid="30" name="Alternative title">
    <vt:lpwstr/>
  </property>
  <property fmtid="{D5CDD505-2E9C-101B-9397-08002B2CF9AE}" pid="31" name="Copyright">
    <vt:lpwstr/>
  </property>
  <property fmtid="{D5CDD505-2E9C-101B-9397-08002B2CF9AE}" pid="32" name="Date acquired">
    <vt:lpwstr/>
  </property>
  <property fmtid="{D5CDD505-2E9C-101B-9397-08002B2CF9AE}" pid="33" name="Date available">
    <vt:lpwstr/>
  </property>
  <property fmtid="{D5CDD505-2E9C-101B-9397-08002B2CF9AE}" pid="34" name="FOI Exemption">
    <vt:lpwstr/>
  </property>
  <property fmtid="{D5CDD505-2E9C-101B-9397-08002B2CF9AE}" pid="35" name="FOI released on request">
    <vt:lpwstr/>
  </property>
  <property fmtid="{D5CDD505-2E9C-101B-9397-08002B2CF9AE}" pid="36" name="FOI Publication Date">
    <vt:lpwstr/>
  </property>
  <property fmtid="{D5CDD505-2E9C-101B-9397-08002B2CF9AE}" pid="37" name="FOI Disclosability Indicator">
    <vt:lpwstr>Not Assessed</vt:lpwstr>
  </property>
  <property fmtid="{D5CDD505-2E9C-101B-9397-08002B2CF9AE}" pid="38" name="CatL1">
    <vt:lpwstr>SafetyEnvironmentAndFire</vt:lpwstr>
  </property>
  <property fmtid="{D5CDD505-2E9C-101B-9397-08002B2CF9AE}" pid="39" name="CatL3">
    <vt:lpwstr>HealthAndSafetyPolicy</vt:lpwstr>
  </property>
  <property fmtid="{D5CDD505-2E9C-101B-9397-08002B2CF9AE}" pid="40" name="PublishersID">
    <vt:lpwstr>PUBLISHER\w_Lawsona113</vt:lpwstr>
  </property>
  <property fmtid="{D5CDD505-2E9C-101B-9397-08002B2CF9AE}" pid="41" name="CatL2">
    <vt:lpwstr>Safety</vt:lpwstr>
  </property>
  <property fmtid="{D5CDD505-2E9C-101B-9397-08002B2CF9AE}" pid="42" name="CatL4">
    <vt:lpwstr/>
  </property>
</Properties>
</file>